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6D37" w14:textId="77777777" w:rsidR="00E032EB" w:rsidRDefault="00E032EB" w:rsidP="004A0537">
      <w:pPr>
        <w:spacing w:line="360" w:lineRule="auto"/>
        <w:rPr>
          <w:rFonts w:ascii="Times New Roman" w:hAnsi="Times New Roman" w:cs="Times New Roman"/>
          <w:sz w:val="28"/>
          <w:szCs w:val="28"/>
        </w:rPr>
      </w:pPr>
    </w:p>
    <w:p w14:paraId="12451069" w14:textId="77777777" w:rsidR="00E032EB" w:rsidRDefault="00E032EB" w:rsidP="004A0537">
      <w:pPr>
        <w:spacing w:line="360" w:lineRule="auto"/>
        <w:rPr>
          <w:rFonts w:ascii="Times New Roman" w:hAnsi="Times New Roman" w:cs="Times New Roman"/>
          <w:sz w:val="28"/>
          <w:szCs w:val="28"/>
        </w:rPr>
      </w:pPr>
    </w:p>
    <w:p w14:paraId="418B364C" w14:textId="77777777" w:rsidR="005A6E75" w:rsidRDefault="005A6E75" w:rsidP="004A0537">
      <w:pPr>
        <w:spacing w:line="360" w:lineRule="auto"/>
        <w:rPr>
          <w:rFonts w:ascii="Times New Roman" w:hAnsi="Times New Roman" w:cs="Times New Roman"/>
          <w:sz w:val="28"/>
          <w:szCs w:val="28"/>
        </w:rPr>
      </w:pPr>
    </w:p>
    <w:p w14:paraId="120BE920" w14:textId="77777777" w:rsidR="005A6E75" w:rsidRDefault="005A6E75" w:rsidP="004A0537">
      <w:pPr>
        <w:spacing w:line="360" w:lineRule="auto"/>
        <w:rPr>
          <w:rFonts w:ascii="Times New Roman" w:hAnsi="Times New Roman" w:cs="Times New Roman"/>
          <w:sz w:val="28"/>
          <w:szCs w:val="28"/>
        </w:rPr>
      </w:pPr>
    </w:p>
    <w:p w14:paraId="599BA8F9" w14:textId="77777777" w:rsidR="005A6E75" w:rsidRDefault="005A6E75" w:rsidP="004A0537">
      <w:pPr>
        <w:spacing w:line="360" w:lineRule="auto"/>
        <w:rPr>
          <w:rFonts w:ascii="Times New Roman" w:hAnsi="Times New Roman" w:cs="Times New Roman"/>
          <w:sz w:val="28"/>
          <w:szCs w:val="28"/>
        </w:rPr>
      </w:pPr>
    </w:p>
    <w:p w14:paraId="7335DA56" w14:textId="77777777" w:rsidR="00E032EB" w:rsidRDefault="00E032EB" w:rsidP="004A0537">
      <w:pPr>
        <w:spacing w:line="360" w:lineRule="auto"/>
        <w:rPr>
          <w:rFonts w:ascii="Times New Roman" w:hAnsi="Times New Roman" w:cs="Times New Roman"/>
          <w:sz w:val="28"/>
          <w:szCs w:val="28"/>
        </w:rPr>
      </w:pPr>
    </w:p>
    <w:p w14:paraId="3134E019" w14:textId="77777777" w:rsidR="008B4E2B" w:rsidRDefault="008B4E2B" w:rsidP="004A0537">
      <w:pPr>
        <w:spacing w:line="360" w:lineRule="auto"/>
        <w:rPr>
          <w:rFonts w:ascii="Times New Roman" w:hAnsi="Times New Roman" w:cs="Times New Roman"/>
          <w:sz w:val="28"/>
          <w:szCs w:val="28"/>
        </w:rPr>
      </w:pPr>
    </w:p>
    <w:p w14:paraId="31ED8FF1" w14:textId="77777777" w:rsidR="008B4E2B" w:rsidRDefault="008B4E2B" w:rsidP="004A0537">
      <w:pPr>
        <w:spacing w:line="360" w:lineRule="auto"/>
        <w:rPr>
          <w:rFonts w:ascii="Times New Roman" w:hAnsi="Times New Roman" w:cs="Times New Roman"/>
          <w:sz w:val="28"/>
          <w:szCs w:val="28"/>
        </w:rPr>
      </w:pPr>
    </w:p>
    <w:p w14:paraId="081ACAD5" w14:textId="77777777" w:rsidR="008B4E2B" w:rsidRDefault="008B4E2B" w:rsidP="004A0537">
      <w:pPr>
        <w:spacing w:line="360" w:lineRule="auto"/>
        <w:rPr>
          <w:rFonts w:ascii="Times New Roman" w:hAnsi="Times New Roman" w:cs="Times New Roman"/>
          <w:sz w:val="28"/>
          <w:szCs w:val="28"/>
        </w:rPr>
      </w:pPr>
    </w:p>
    <w:p w14:paraId="1EA4405B" w14:textId="01B7ED64" w:rsidR="00E032EB" w:rsidRDefault="003E2B12" w:rsidP="004A0537">
      <w:pPr>
        <w:spacing w:line="360" w:lineRule="auto"/>
        <w:rPr>
          <w:rFonts w:ascii="Times New Roman" w:hAnsi="Times New Roman" w:cs="Times New Roman"/>
          <w:sz w:val="28"/>
          <w:szCs w:val="28"/>
        </w:rPr>
      </w:pPr>
      <w:r>
        <w:rPr>
          <w:rFonts w:ascii="Times New Roman" w:hAnsi="Times New Roman" w:cs="Times New Roman"/>
          <w:sz w:val="28"/>
          <w:szCs w:val="28"/>
        </w:rPr>
        <w:t>«</w:t>
      </w:r>
      <w:r w:rsidR="00E032EB">
        <w:rPr>
          <w:rFonts w:ascii="Times New Roman" w:hAnsi="Times New Roman" w:cs="Times New Roman"/>
          <w:sz w:val="28"/>
          <w:szCs w:val="28"/>
        </w:rPr>
        <w:t xml:space="preserve">Создание гибридной электростанции, как способ повышения надёжности и качества электроэнергии </w:t>
      </w:r>
      <w:r>
        <w:rPr>
          <w:rFonts w:ascii="Times New Roman" w:hAnsi="Times New Roman" w:cs="Times New Roman"/>
          <w:sz w:val="28"/>
          <w:szCs w:val="28"/>
        </w:rPr>
        <w:t>децентрализованных энергосистем</w:t>
      </w:r>
      <w:r w:rsidR="00397B5E">
        <w:rPr>
          <w:rFonts w:ascii="Times New Roman" w:hAnsi="Times New Roman" w:cs="Times New Roman"/>
          <w:sz w:val="28"/>
          <w:szCs w:val="28"/>
        </w:rPr>
        <w:t xml:space="preserve"> Арктики</w:t>
      </w:r>
      <w:r>
        <w:rPr>
          <w:rFonts w:ascii="Times New Roman" w:hAnsi="Times New Roman" w:cs="Times New Roman"/>
          <w:sz w:val="28"/>
          <w:szCs w:val="28"/>
        </w:rPr>
        <w:t>»</w:t>
      </w:r>
    </w:p>
    <w:p w14:paraId="75B03768" w14:textId="77777777" w:rsidR="00AF01D6" w:rsidRDefault="00AF01D6" w:rsidP="004A0537">
      <w:pPr>
        <w:spacing w:line="360" w:lineRule="auto"/>
        <w:rPr>
          <w:rFonts w:ascii="Times New Roman" w:hAnsi="Times New Roman" w:cs="Times New Roman"/>
          <w:sz w:val="28"/>
          <w:szCs w:val="28"/>
        </w:rPr>
      </w:pPr>
    </w:p>
    <w:p w14:paraId="2B972EA7" w14:textId="77777777" w:rsidR="00AF01D6" w:rsidRDefault="00AF01D6" w:rsidP="004A0537">
      <w:pPr>
        <w:spacing w:line="360" w:lineRule="auto"/>
        <w:rPr>
          <w:rFonts w:ascii="Times New Roman" w:hAnsi="Times New Roman" w:cs="Times New Roman"/>
          <w:sz w:val="28"/>
          <w:szCs w:val="28"/>
        </w:rPr>
      </w:pPr>
    </w:p>
    <w:p w14:paraId="3F9AED19" w14:textId="77777777" w:rsidR="00AF01D6" w:rsidRDefault="00AF01D6" w:rsidP="004A0537">
      <w:pPr>
        <w:spacing w:line="360" w:lineRule="auto"/>
        <w:rPr>
          <w:rFonts w:ascii="Times New Roman" w:hAnsi="Times New Roman" w:cs="Times New Roman"/>
          <w:sz w:val="28"/>
          <w:szCs w:val="28"/>
        </w:rPr>
      </w:pPr>
    </w:p>
    <w:p w14:paraId="0A5368B2" w14:textId="77777777" w:rsidR="00AF01D6" w:rsidRDefault="00AF01D6" w:rsidP="004A0537">
      <w:pPr>
        <w:spacing w:line="360" w:lineRule="auto"/>
        <w:rPr>
          <w:rFonts w:ascii="Times New Roman" w:hAnsi="Times New Roman" w:cs="Times New Roman"/>
          <w:sz w:val="28"/>
          <w:szCs w:val="28"/>
        </w:rPr>
      </w:pPr>
    </w:p>
    <w:p w14:paraId="087D32AC" w14:textId="77777777" w:rsidR="00134A7B" w:rsidRDefault="00134A7B" w:rsidP="004A0537">
      <w:pPr>
        <w:spacing w:line="360" w:lineRule="auto"/>
        <w:rPr>
          <w:rFonts w:ascii="Times New Roman" w:hAnsi="Times New Roman" w:cs="Times New Roman"/>
          <w:sz w:val="28"/>
          <w:szCs w:val="28"/>
        </w:rPr>
      </w:pPr>
    </w:p>
    <w:p w14:paraId="1E1A73C0" w14:textId="77777777" w:rsidR="00AF01D6" w:rsidRDefault="00AF01D6" w:rsidP="004A0537">
      <w:pPr>
        <w:spacing w:line="360" w:lineRule="auto"/>
        <w:rPr>
          <w:rFonts w:ascii="Times New Roman" w:hAnsi="Times New Roman" w:cs="Times New Roman"/>
          <w:sz w:val="28"/>
          <w:szCs w:val="28"/>
        </w:rPr>
      </w:pPr>
    </w:p>
    <w:p w14:paraId="7698C122" w14:textId="77777777" w:rsidR="005C6956" w:rsidRDefault="005C6956" w:rsidP="004A0537">
      <w:pPr>
        <w:spacing w:line="360" w:lineRule="auto"/>
        <w:rPr>
          <w:rFonts w:ascii="Times New Roman" w:hAnsi="Times New Roman" w:cs="Times New Roman"/>
          <w:sz w:val="28"/>
          <w:szCs w:val="28"/>
        </w:rPr>
      </w:pPr>
    </w:p>
    <w:p w14:paraId="3FEE64B2" w14:textId="77777777" w:rsidR="00163DFC" w:rsidRDefault="00163DFC" w:rsidP="004A0537">
      <w:pPr>
        <w:spacing w:line="360" w:lineRule="auto"/>
        <w:rPr>
          <w:rFonts w:ascii="Times New Roman" w:hAnsi="Times New Roman" w:cs="Times New Roman"/>
          <w:sz w:val="28"/>
          <w:szCs w:val="28"/>
        </w:rPr>
      </w:pPr>
    </w:p>
    <w:p w14:paraId="264EC24B" w14:textId="77777777" w:rsidR="00163DFC" w:rsidRDefault="00163DFC" w:rsidP="004A0537">
      <w:pPr>
        <w:spacing w:line="360" w:lineRule="auto"/>
        <w:rPr>
          <w:rFonts w:ascii="Times New Roman" w:hAnsi="Times New Roman" w:cs="Times New Roman"/>
          <w:sz w:val="28"/>
          <w:szCs w:val="28"/>
        </w:rPr>
      </w:pPr>
    </w:p>
    <w:p w14:paraId="7A7C2AFE" w14:textId="77777777" w:rsidR="00163DFC" w:rsidRDefault="00163DFC" w:rsidP="004A0537">
      <w:pPr>
        <w:spacing w:line="360" w:lineRule="auto"/>
        <w:rPr>
          <w:rFonts w:ascii="Times New Roman" w:hAnsi="Times New Roman" w:cs="Times New Roman"/>
          <w:sz w:val="28"/>
          <w:szCs w:val="28"/>
        </w:rPr>
      </w:pPr>
    </w:p>
    <w:p w14:paraId="59FEBB26" w14:textId="77777777" w:rsidR="003E2B12" w:rsidRDefault="003E2B12" w:rsidP="004A0537">
      <w:pPr>
        <w:spacing w:line="360" w:lineRule="auto"/>
        <w:rPr>
          <w:rFonts w:ascii="Times New Roman" w:hAnsi="Times New Roman" w:cs="Times New Roman"/>
          <w:sz w:val="28"/>
          <w:szCs w:val="28"/>
        </w:rPr>
      </w:pPr>
    </w:p>
    <w:p w14:paraId="17E76153" w14:textId="77777777" w:rsidR="00AF01D6" w:rsidRDefault="00AF01D6" w:rsidP="004A0537">
      <w:pPr>
        <w:spacing w:line="360" w:lineRule="auto"/>
        <w:rPr>
          <w:rFonts w:ascii="Times New Roman" w:hAnsi="Times New Roman" w:cs="Times New Roman"/>
          <w:sz w:val="28"/>
          <w:szCs w:val="28"/>
        </w:rPr>
      </w:pPr>
    </w:p>
    <w:p w14:paraId="23A71ED6" w14:textId="418F265C" w:rsidR="00AF01D6" w:rsidRPr="00491AEC" w:rsidRDefault="00E032EB" w:rsidP="00E032EB">
      <w:pPr>
        <w:spacing w:line="360" w:lineRule="auto"/>
        <w:jc w:val="center"/>
        <w:rPr>
          <w:rFonts w:ascii="Times New Roman" w:hAnsi="Times New Roman" w:cs="Times New Roman"/>
          <w:sz w:val="24"/>
          <w:szCs w:val="24"/>
        </w:rPr>
      </w:pPr>
      <w:r w:rsidRPr="00491AEC">
        <w:rPr>
          <w:rFonts w:ascii="Times New Roman" w:hAnsi="Times New Roman" w:cs="Times New Roman"/>
          <w:sz w:val="24"/>
          <w:szCs w:val="24"/>
        </w:rPr>
        <w:lastRenderedPageBreak/>
        <w:t>О</w:t>
      </w:r>
      <w:r w:rsidR="00F50B14" w:rsidRPr="00491AEC">
        <w:rPr>
          <w:rFonts w:ascii="Times New Roman" w:hAnsi="Times New Roman" w:cs="Times New Roman"/>
          <w:sz w:val="24"/>
          <w:szCs w:val="24"/>
        </w:rPr>
        <w:t>ГЛАВЛЕНИЕ</w:t>
      </w:r>
    </w:p>
    <w:p w14:paraId="63EA32DF" w14:textId="537555AD" w:rsidR="00AF01D6" w:rsidRPr="00491AEC" w:rsidRDefault="00F50B14" w:rsidP="004A0537">
      <w:pPr>
        <w:spacing w:line="360" w:lineRule="auto"/>
        <w:rPr>
          <w:rFonts w:ascii="Times New Roman" w:hAnsi="Times New Roman" w:cs="Times New Roman"/>
          <w:sz w:val="24"/>
          <w:szCs w:val="24"/>
        </w:rPr>
      </w:pPr>
      <w:r w:rsidRPr="00491AEC">
        <w:rPr>
          <w:rFonts w:ascii="Times New Roman" w:hAnsi="Times New Roman" w:cs="Times New Roman"/>
          <w:sz w:val="24"/>
          <w:szCs w:val="24"/>
        </w:rPr>
        <w:t>ВВЕДЕНИЕ</w:t>
      </w:r>
      <w:r w:rsidR="00491AEC" w:rsidRPr="00491AEC">
        <w:rPr>
          <w:rFonts w:ascii="Times New Roman" w:hAnsi="Times New Roman" w:cs="Times New Roman"/>
          <w:sz w:val="24"/>
          <w:szCs w:val="24"/>
        </w:rPr>
        <w:t>__________________________________</w:t>
      </w:r>
      <w:r w:rsidR="00491AEC">
        <w:rPr>
          <w:rFonts w:ascii="Times New Roman" w:hAnsi="Times New Roman" w:cs="Times New Roman"/>
          <w:sz w:val="24"/>
          <w:szCs w:val="24"/>
        </w:rPr>
        <w:t>___________</w:t>
      </w:r>
      <w:r w:rsidR="00491AEC" w:rsidRPr="00491AEC">
        <w:rPr>
          <w:rFonts w:ascii="Times New Roman" w:hAnsi="Times New Roman" w:cs="Times New Roman"/>
          <w:sz w:val="24"/>
          <w:szCs w:val="24"/>
        </w:rPr>
        <w:t>___________________с.3</w:t>
      </w:r>
    </w:p>
    <w:p w14:paraId="69FE8DCB" w14:textId="5A2626DA" w:rsidR="00F50B14" w:rsidRPr="00491AEC" w:rsidRDefault="00F50B14" w:rsidP="00680E86">
      <w:pPr>
        <w:spacing w:line="360" w:lineRule="auto"/>
        <w:rPr>
          <w:rFonts w:ascii="Times New Roman" w:hAnsi="Times New Roman" w:cs="Times New Roman"/>
          <w:sz w:val="24"/>
          <w:szCs w:val="24"/>
        </w:rPr>
      </w:pPr>
      <w:r w:rsidRPr="00491AEC">
        <w:rPr>
          <w:rFonts w:ascii="Times New Roman" w:hAnsi="Times New Roman" w:cs="Times New Roman"/>
          <w:sz w:val="24"/>
          <w:szCs w:val="24"/>
        </w:rPr>
        <w:t>ГЛАВА 1.</w:t>
      </w:r>
      <w:r w:rsidR="00680E86" w:rsidRPr="00491AEC">
        <w:rPr>
          <w:rFonts w:ascii="Times New Roman" w:hAnsi="Times New Roman" w:cs="Times New Roman"/>
          <w:b/>
          <w:bCs/>
          <w:sz w:val="24"/>
          <w:szCs w:val="24"/>
        </w:rPr>
        <w:t xml:space="preserve"> </w:t>
      </w:r>
      <w:r w:rsidR="00680E86" w:rsidRPr="00491AEC">
        <w:rPr>
          <w:rFonts w:ascii="Times New Roman" w:hAnsi="Times New Roman" w:cs="Times New Roman"/>
          <w:sz w:val="24"/>
          <w:szCs w:val="24"/>
        </w:rPr>
        <w:t>Особенности и приоритеты развития Арктической зоны</w:t>
      </w:r>
    </w:p>
    <w:p w14:paraId="695D64C5" w14:textId="37CD59D2" w:rsidR="00F50B14" w:rsidRPr="00491AEC" w:rsidRDefault="00F50B14" w:rsidP="00F50B14">
      <w:pPr>
        <w:pStyle w:val="a3"/>
        <w:numPr>
          <w:ilvl w:val="1"/>
          <w:numId w:val="8"/>
        </w:numPr>
        <w:spacing w:line="360" w:lineRule="auto"/>
        <w:rPr>
          <w:rFonts w:ascii="Times New Roman" w:hAnsi="Times New Roman" w:cs="Times New Roman"/>
          <w:sz w:val="24"/>
          <w:szCs w:val="24"/>
        </w:rPr>
      </w:pPr>
      <w:r w:rsidRPr="00491AEC">
        <w:rPr>
          <w:rFonts w:ascii="Times New Roman" w:hAnsi="Times New Roman" w:cs="Times New Roman"/>
          <w:sz w:val="24"/>
          <w:szCs w:val="24"/>
        </w:rPr>
        <w:t>Особенности Арктических территорий</w:t>
      </w:r>
      <w:r w:rsidR="003067E2" w:rsidRPr="00491AEC">
        <w:rPr>
          <w:rFonts w:ascii="Times New Roman" w:hAnsi="Times New Roman" w:cs="Times New Roman"/>
          <w:sz w:val="24"/>
          <w:szCs w:val="24"/>
          <w:lang w:val="en-US"/>
        </w:rPr>
        <w:t>_________</w:t>
      </w:r>
      <w:r w:rsidR="00491AEC">
        <w:rPr>
          <w:rFonts w:ascii="Times New Roman" w:hAnsi="Times New Roman" w:cs="Times New Roman"/>
          <w:sz w:val="24"/>
          <w:szCs w:val="24"/>
        </w:rPr>
        <w:t>__________</w:t>
      </w:r>
      <w:r w:rsidR="003067E2" w:rsidRPr="00491AEC">
        <w:rPr>
          <w:rFonts w:ascii="Times New Roman" w:hAnsi="Times New Roman" w:cs="Times New Roman"/>
          <w:sz w:val="24"/>
          <w:szCs w:val="24"/>
          <w:lang w:val="en-US"/>
        </w:rPr>
        <w:t>____________</w:t>
      </w:r>
      <w:r w:rsidR="000A3F4A" w:rsidRPr="00491AEC">
        <w:rPr>
          <w:rFonts w:ascii="Times New Roman" w:hAnsi="Times New Roman" w:cs="Times New Roman"/>
          <w:sz w:val="24"/>
          <w:szCs w:val="24"/>
        </w:rPr>
        <w:t>__</w:t>
      </w:r>
      <w:r w:rsidR="003067E2" w:rsidRPr="00491AEC">
        <w:rPr>
          <w:rFonts w:ascii="Times New Roman" w:hAnsi="Times New Roman" w:cs="Times New Roman"/>
          <w:sz w:val="24"/>
          <w:szCs w:val="24"/>
          <w:lang w:val="en-US"/>
        </w:rPr>
        <w:t>__ c</w:t>
      </w:r>
      <w:r w:rsidR="003067E2" w:rsidRPr="00491AEC">
        <w:rPr>
          <w:rFonts w:ascii="Times New Roman" w:hAnsi="Times New Roman" w:cs="Times New Roman"/>
          <w:sz w:val="24"/>
          <w:szCs w:val="24"/>
        </w:rPr>
        <w:t>.4</w:t>
      </w:r>
    </w:p>
    <w:p w14:paraId="6BBDF1A2" w14:textId="51B3321A" w:rsidR="00F50B14" w:rsidRPr="00491AEC" w:rsidRDefault="00F50B14" w:rsidP="00F50B14">
      <w:pPr>
        <w:pStyle w:val="a3"/>
        <w:numPr>
          <w:ilvl w:val="1"/>
          <w:numId w:val="8"/>
        </w:numPr>
        <w:spacing w:line="360" w:lineRule="auto"/>
        <w:rPr>
          <w:rFonts w:ascii="Times New Roman" w:hAnsi="Times New Roman" w:cs="Times New Roman"/>
          <w:sz w:val="24"/>
          <w:szCs w:val="24"/>
        </w:rPr>
      </w:pPr>
      <w:r w:rsidRPr="00491AEC">
        <w:rPr>
          <w:rFonts w:ascii="Times New Roman" w:hAnsi="Times New Roman" w:cs="Times New Roman"/>
          <w:sz w:val="24"/>
          <w:szCs w:val="24"/>
        </w:rPr>
        <w:t>Приоритеты развития Арктической зоны</w:t>
      </w:r>
      <w:r w:rsidR="003067E2" w:rsidRPr="00491AEC">
        <w:rPr>
          <w:rFonts w:ascii="Times New Roman" w:hAnsi="Times New Roman" w:cs="Times New Roman"/>
          <w:sz w:val="24"/>
          <w:szCs w:val="24"/>
        </w:rPr>
        <w:t>____</w:t>
      </w:r>
      <w:r w:rsidR="00491AEC">
        <w:rPr>
          <w:rFonts w:ascii="Times New Roman" w:hAnsi="Times New Roman" w:cs="Times New Roman"/>
          <w:sz w:val="24"/>
          <w:szCs w:val="24"/>
        </w:rPr>
        <w:t>__________</w:t>
      </w:r>
      <w:r w:rsidR="003067E2" w:rsidRPr="00491AEC">
        <w:rPr>
          <w:rFonts w:ascii="Times New Roman" w:hAnsi="Times New Roman" w:cs="Times New Roman"/>
          <w:sz w:val="24"/>
          <w:szCs w:val="24"/>
        </w:rPr>
        <w:t>_____________</w:t>
      </w:r>
      <w:r w:rsidR="000A3F4A" w:rsidRPr="00491AEC">
        <w:rPr>
          <w:rFonts w:ascii="Times New Roman" w:hAnsi="Times New Roman" w:cs="Times New Roman"/>
          <w:sz w:val="24"/>
          <w:szCs w:val="24"/>
        </w:rPr>
        <w:t>__</w:t>
      </w:r>
      <w:r w:rsidR="003067E2" w:rsidRPr="00491AEC">
        <w:rPr>
          <w:rFonts w:ascii="Times New Roman" w:hAnsi="Times New Roman" w:cs="Times New Roman"/>
          <w:sz w:val="24"/>
          <w:szCs w:val="24"/>
        </w:rPr>
        <w:t>____</w:t>
      </w:r>
      <w:r w:rsidR="00DC143F" w:rsidRPr="00491AEC">
        <w:rPr>
          <w:rFonts w:ascii="Times New Roman" w:hAnsi="Times New Roman" w:cs="Times New Roman"/>
          <w:sz w:val="24"/>
          <w:szCs w:val="24"/>
        </w:rPr>
        <w:t>_</w:t>
      </w:r>
      <w:r w:rsidR="003067E2" w:rsidRPr="00491AEC">
        <w:rPr>
          <w:rFonts w:ascii="Times New Roman" w:hAnsi="Times New Roman" w:cs="Times New Roman"/>
          <w:sz w:val="24"/>
          <w:szCs w:val="24"/>
        </w:rPr>
        <w:t>с.</w:t>
      </w:r>
      <w:r w:rsidR="000A3F4A" w:rsidRPr="00491AEC">
        <w:rPr>
          <w:rFonts w:ascii="Times New Roman" w:hAnsi="Times New Roman" w:cs="Times New Roman"/>
          <w:sz w:val="24"/>
          <w:szCs w:val="24"/>
        </w:rPr>
        <w:t>5</w:t>
      </w:r>
    </w:p>
    <w:p w14:paraId="3CCE5D43" w14:textId="77777777" w:rsidR="00F50B14" w:rsidRPr="00491AEC" w:rsidRDefault="00F50B14" w:rsidP="00F50B14">
      <w:pPr>
        <w:spacing w:line="360" w:lineRule="auto"/>
        <w:rPr>
          <w:rFonts w:ascii="Times New Roman" w:hAnsi="Times New Roman" w:cs="Times New Roman"/>
          <w:sz w:val="24"/>
          <w:szCs w:val="24"/>
        </w:rPr>
      </w:pPr>
      <w:r w:rsidRPr="00491AEC">
        <w:rPr>
          <w:rFonts w:ascii="Times New Roman" w:hAnsi="Times New Roman" w:cs="Times New Roman"/>
          <w:sz w:val="24"/>
          <w:szCs w:val="24"/>
        </w:rPr>
        <w:t>ГЛАВА 2. ВЫБОР ОБОРУДОВАНИЯ И СТРУКТУРЫ ЭНЕРГЕТИЧЕСКОГО КОМПЛЕКСА</w:t>
      </w:r>
    </w:p>
    <w:p w14:paraId="1C49CFC3" w14:textId="4E2EA5E0" w:rsidR="00F50B14" w:rsidRPr="00491AEC" w:rsidRDefault="00F50B14" w:rsidP="00F50B14">
      <w:pPr>
        <w:spacing w:line="360" w:lineRule="auto"/>
        <w:rPr>
          <w:rFonts w:ascii="Times New Roman" w:hAnsi="Times New Roman" w:cs="Times New Roman"/>
          <w:sz w:val="24"/>
          <w:szCs w:val="24"/>
        </w:rPr>
      </w:pPr>
      <w:r w:rsidRPr="00491AEC">
        <w:rPr>
          <w:rFonts w:ascii="Times New Roman" w:hAnsi="Times New Roman" w:cs="Times New Roman"/>
          <w:sz w:val="24"/>
          <w:szCs w:val="24"/>
        </w:rPr>
        <w:t xml:space="preserve">      2.1 Оценка ветроэнергетического потенциала</w:t>
      </w:r>
      <w:r w:rsidR="003067E2" w:rsidRPr="00491AEC">
        <w:rPr>
          <w:rFonts w:ascii="Times New Roman" w:hAnsi="Times New Roman" w:cs="Times New Roman"/>
          <w:sz w:val="24"/>
          <w:szCs w:val="24"/>
        </w:rPr>
        <w:t>________</w:t>
      </w:r>
      <w:r w:rsidR="00491AEC">
        <w:rPr>
          <w:rFonts w:ascii="Times New Roman" w:hAnsi="Times New Roman" w:cs="Times New Roman"/>
          <w:sz w:val="24"/>
          <w:szCs w:val="24"/>
        </w:rPr>
        <w:t>___________</w:t>
      </w:r>
      <w:r w:rsidR="003067E2" w:rsidRPr="00491AEC">
        <w:rPr>
          <w:rFonts w:ascii="Times New Roman" w:hAnsi="Times New Roman" w:cs="Times New Roman"/>
          <w:sz w:val="24"/>
          <w:szCs w:val="24"/>
        </w:rPr>
        <w:t>___________</w:t>
      </w:r>
      <w:r w:rsidR="005A6E75" w:rsidRPr="00491AEC">
        <w:rPr>
          <w:rFonts w:ascii="Times New Roman" w:hAnsi="Times New Roman" w:cs="Times New Roman"/>
          <w:sz w:val="24"/>
          <w:szCs w:val="24"/>
        </w:rPr>
        <w:t xml:space="preserve"> с.</w:t>
      </w:r>
      <w:r w:rsidR="00DC143F" w:rsidRPr="00491AEC">
        <w:rPr>
          <w:rFonts w:ascii="Times New Roman" w:hAnsi="Times New Roman" w:cs="Times New Roman"/>
          <w:sz w:val="24"/>
          <w:szCs w:val="24"/>
        </w:rPr>
        <w:t>6</w:t>
      </w:r>
      <w:r w:rsidR="005A6E75" w:rsidRPr="00491AEC">
        <w:rPr>
          <w:rFonts w:ascii="Times New Roman" w:hAnsi="Times New Roman" w:cs="Times New Roman"/>
          <w:sz w:val="24"/>
          <w:szCs w:val="24"/>
        </w:rPr>
        <w:t>-1</w:t>
      </w:r>
      <w:r w:rsidR="00DC143F" w:rsidRPr="00491AEC">
        <w:rPr>
          <w:rFonts w:ascii="Times New Roman" w:hAnsi="Times New Roman" w:cs="Times New Roman"/>
          <w:sz w:val="24"/>
          <w:szCs w:val="24"/>
        </w:rPr>
        <w:t>1</w:t>
      </w:r>
    </w:p>
    <w:p w14:paraId="5264509C" w14:textId="6E0D1ED4" w:rsidR="00F50B14" w:rsidRPr="00491AEC" w:rsidRDefault="00F50B14" w:rsidP="00F50B14">
      <w:pPr>
        <w:spacing w:line="360" w:lineRule="auto"/>
        <w:rPr>
          <w:rFonts w:ascii="Times New Roman" w:hAnsi="Times New Roman" w:cs="Times New Roman"/>
          <w:sz w:val="24"/>
          <w:szCs w:val="24"/>
        </w:rPr>
      </w:pPr>
      <w:r w:rsidRPr="00491AEC">
        <w:rPr>
          <w:rFonts w:ascii="Times New Roman" w:hAnsi="Times New Roman" w:cs="Times New Roman"/>
          <w:sz w:val="24"/>
          <w:szCs w:val="24"/>
        </w:rPr>
        <w:t xml:space="preserve">      2.2 Выбор типа возобновляемого энергокомплекса</w:t>
      </w:r>
      <w:r w:rsidR="003067E2" w:rsidRPr="00491AEC">
        <w:rPr>
          <w:rFonts w:ascii="Times New Roman" w:hAnsi="Times New Roman" w:cs="Times New Roman"/>
          <w:sz w:val="24"/>
          <w:szCs w:val="24"/>
        </w:rPr>
        <w:t>___</w:t>
      </w:r>
      <w:r w:rsidR="00491AEC">
        <w:rPr>
          <w:rFonts w:ascii="Times New Roman" w:hAnsi="Times New Roman" w:cs="Times New Roman"/>
          <w:sz w:val="24"/>
          <w:szCs w:val="24"/>
        </w:rPr>
        <w:t>____________</w:t>
      </w:r>
      <w:r w:rsidR="003067E2" w:rsidRPr="00491AEC">
        <w:rPr>
          <w:rFonts w:ascii="Times New Roman" w:hAnsi="Times New Roman" w:cs="Times New Roman"/>
          <w:sz w:val="24"/>
          <w:szCs w:val="24"/>
        </w:rPr>
        <w:t>_____________</w:t>
      </w:r>
      <w:r w:rsidR="005A6E75" w:rsidRPr="00491AEC">
        <w:rPr>
          <w:rFonts w:ascii="Times New Roman" w:hAnsi="Times New Roman" w:cs="Times New Roman"/>
          <w:sz w:val="24"/>
          <w:szCs w:val="24"/>
        </w:rPr>
        <w:t xml:space="preserve"> с.1</w:t>
      </w:r>
      <w:r w:rsidR="00DC143F" w:rsidRPr="00491AEC">
        <w:rPr>
          <w:rFonts w:ascii="Times New Roman" w:hAnsi="Times New Roman" w:cs="Times New Roman"/>
          <w:sz w:val="24"/>
          <w:szCs w:val="24"/>
        </w:rPr>
        <w:t>2</w:t>
      </w:r>
    </w:p>
    <w:p w14:paraId="720DCC7F" w14:textId="441C6DE4" w:rsidR="00F50B14" w:rsidRPr="00491AEC" w:rsidRDefault="00F50B14" w:rsidP="00F50B14">
      <w:pPr>
        <w:spacing w:line="360" w:lineRule="auto"/>
        <w:rPr>
          <w:rFonts w:ascii="Times New Roman" w:hAnsi="Times New Roman" w:cs="Times New Roman"/>
          <w:sz w:val="24"/>
          <w:szCs w:val="24"/>
        </w:rPr>
      </w:pPr>
      <w:r w:rsidRPr="00491AEC">
        <w:rPr>
          <w:rFonts w:ascii="Times New Roman" w:hAnsi="Times New Roman" w:cs="Times New Roman"/>
          <w:sz w:val="24"/>
          <w:szCs w:val="24"/>
        </w:rPr>
        <w:t>ГЛАВА 3. ТЕХНИКО-ЭКОНОМИЧЕСКОЕ ОБОСНОВАНИЕ ВЕТРО-ДИЗЕЛЬНОЙ ЭЛЕКТРОСТАНЦИИ</w:t>
      </w:r>
    </w:p>
    <w:p w14:paraId="18F8ACFC" w14:textId="5AB0CEDB" w:rsidR="00F50B14" w:rsidRPr="00491AEC" w:rsidRDefault="00F50B14" w:rsidP="00F50B14">
      <w:pPr>
        <w:spacing w:line="360" w:lineRule="auto"/>
        <w:rPr>
          <w:rFonts w:ascii="Times New Roman" w:hAnsi="Times New Roman" w:cs="Times New Roman"/>
          <w:color w:val="000000" w:themeColor="text1"/>
          <w:sz w:val="24"/>
          <w:szCs w:val="24"/>
        </w:rPr>
      </w:pPr>
      <w:r w:rsidRPr="00491AEC">
        <w:rPr>
          <w:rFonts w:ascii="Times New Roman" w:hAnsi="Times New Roman" w:cs="Times New Roman"/>
          <w:sz w:val="24"/>
          <w:szCs w:val="24"/>
        </w:rPr>
        <w:t xml:space="preserve">       3.1 </w:t>
      </w:r>
      <w:r w:rsidR="005A364A" w:rsidRPr="00491AEC">
        <w:rPr>
          <w:rFonts w:ascii="Times New Roman" w:hAnsi="Times New Roman" w:cs="Times New Roman"/>
          <w:color w:val="000000" w:themeColor="text1"/>
          <w:sz w:val="24"/>
          <w:szCs w:val="24"/>
        </w:rPr>
        <w:t>Выбор ветрогенератора и составление энергетического баланса гибридной ВДЭС</w:t>
      </w:r>
      <w:r w:rsidR="003067E2" w:rsidRPr="00491AEC">
        <w:rPr>
          <w:rFonts w:ascii="Times New Roman" w:hAnsi="Times New Roman" w:cs="Times New Roman"/>
          <w:color w:val="000000" w:themeColor="text1"/>
          <w:sz w:val="24"/>
          <w:szCs w:val="24"/>
        </w:rPr>
        <w:t>_____________________________________________</w:t>
      </w:r>
      <w:r w:rsidR="00491AEC">
        <w:rPr>
          <w:rFonts w:ascii="Times New Roman" w:hAnsi="Times New Roman" w:cs="Times New Roman"/>
          <w:color w:val="000000" w:themeColor="text1"/>
          <w:sz w:val="24"/>
          <w:szCs w:val="24"/>
        </w:rPr>
        <w:t>_____________________</w:t>
      </w:r>
      <w:r w:rsidR="005A6E75" w:rsidRPr="00491AEC">
        <w:rPr>
          <w:rFonts w:ascii="Times New Roman" w:hAnsi="Times New Roman" w:cs="Times New Roman"/>
          <w:color w:val="000000" w:themeColor="text1"/>
          <w:sz w:val="24"/>
          <w:szCs w:val="24"/>
        </w:rPr>
        <w:t xml:space="preserve"> с.1</w:t>
      </w:r>
      <w:r w:rsidR="00DC143F" w:rsidRPr="00491AEC">
        <w:rPr>
          <w:rFonts w:ascii="Times New Roman" w:hAnsi="Times New Roman" w:cs="Times New Roman"/>
          <w:color w:val="000000" w:themeColor="text1"/>
          <w:sz w:val="24"/>
          <w:szCs w:val="24"/>
        </w:rPr>
        <w:t>3</w:t>
      </w:r>
      <w:r w:rsidR="005A6E75" w:rsidRPr="00491AEC">
        <w:rPr>
          <w:rFonts w:ascii="Times New Roman" w:hAnsi="Times New Roman" w:cs="Times New Roman"/>
          <w:color w:val="000000" w:themeColor="text1"/>
          <w:sz w:val="24"/>
          <w:szCs w:val="24"/>
        </w:rPr>
        <w:t>-</w:t>
      </w:r>
      <w:r w:rsidR="00DC143F" w:rsidRPr="00491AEC">
        <w:rPr>
          <w:rFonts w:ascii="Times New Roman" w:hAnsi="Times New Roman" w:cs="Times New Roman"/>
          <w:color w:val="000000" w:themeColor="text1"/>
          <w:sz w:val="24"/>
          <w:szCs w:val="24"/>
        </w:rPr>
        <w:t>19</w:t>
      </w:r>
    </w:p>
    <w:p w14:paraId="47830FD8" w14:textId="2DE07A5A" w:rsidR="005A364A" w:rsidRPr="00491AEC" w:rsidRDefault="005A364A" w:rsidP="00F50B14">
      <w:pPr>
        <w:spacing w:line="360" w:lineRule="auto"/>
        <w:rPr>
          <w:rFonts w:ascii="Times New Roman" w:hAnsi="Times New Roman" w:cs="Times New Roman"/>
          <w:color w:val="000000" w:themeColor="text1"/>
          <w:sz w:val="24"/>
          <w:szCs w:val="24"/>
        </w:rPr>
      </w:pPr>
      <w:r w:rsidRPr="00491AEC">
        <w:rPr>
          <w:rFonts w:ascii="Times New Roman" w:hAnsi="Times New Roman" w:cs="Times New Roman"/>
          <w:color w:val="000000" w:themeColor="text1"/>
          <w:sz w:val="24"/>
          <w:szCs w:val="24"/>
        </w:rPr>
        <w:t xml:space="preserve">       3.2 Выбор структуры </w:t>
      </w:r>
      <w:r w:rsidR="005A6E75" w:rsidRPr="00491AEC">
        <w:rPr>
          <w:rFonts w:ascii="Times New Roman" w:hAnsi="Times New Roman" w:cs="Times New Roman"/>
          <w:color w:val="000000" w:themeColor="text1"/>
          <w:sz w:val="24"/>
          <w:szCs w:val="24"/>
        </w:rPr>
        <w:t>ветряной дизельной электростанции</w:t>
      </w:r>
      <w:r w:rsidR="003067E2" w:rsidRPr="00491AEC">
        <w:rPr>
          <w:rFonts w:ascii="Times New Roman" w:hAnsi="Times New Roman" w:cs="Times New Roman"/>
          <w:color w:val="000000" w:themeColor="text1"/>
          <w:sz w:val="24"/>
          <w:szCs w:val="24"/>
        </w:rPr>
        <w:t>_____________</w:t>
      </w:r>
      <w:r w:rsidR="005A6E75" w:rsidRPr="00491AEC">
        <w:rPr>
          <w:rFonts w:ascii="Times New Roman" w:hAnsi="Times New Roman" w:cs="Times New Roman"/>
          <w:color w:val="000000" w:themeColor="text1"/>
          <w:sz w:val="24"/>
          <w:szCs w:val="24"/>
        </w:rPr>
        <w:t>______________</w:t>
      </w:r>
      <w:r w:rsidR="003067E2" w:rsidRPr="00491AEC">
        <w:rPr>
          <w:rFonts w:ascii="Times New Roman" w:hAnsi="Times New Roman" w:cs="Times New Roman"/>
          <w:color w:val="000000" w:themeColor="text1"/>
          <w:sz w:val="24"/>
          <w:szCs w:val="24"/>
        </w:rPr>
        <w:t>__________________</w:t>
      </w:r>
      <w:r w:rsidR="00491AEC">
        <w:rPr>
          <w:rFonts w:ascii="Times New Roman" w:hAnsi="Times New Roman" w:cs="Times New Roman"/>
          <w:color w:val="000000" w:themeColor="text1"/>
          <w:sz w:val="24"/>
          <w:szCs w:val="24"/>
        </w:rPr>
        <w:t>___________</w:t>
      </w:r>
      <w:r w:rsidR="003067E2" w:rsidRPr="00491AEC">
        <w:rPr>
          <w:rFonts w:ascii="Times New Roman" w:hAnsi="Times New Roman" w:cs="Times New Roman"/>
          <w:color w:val="000000" w:themeColor="text1"/>
          <w:sz w:val="24"/>
          <w:szCs w:val="24"/>
        </w:rPr>
        <w:t>_</w:t>
      </w:r>
      <w:r w:rsidR="005A6E75" w:rsidRPr="00491AEC">
        <w:rPr>
          <w:rFonts w:ascii="Times New Roman" w:hAnsi="Times New Roman" w:cs="Times New Roman"/>
          <w:color w:val="000000" w:themeColor="text1"/>
          <w:sz w:val="24"/>
          <w:szCs w:val="24"/>
        </w:rPr>
        <w:t xml:space="preserve"> с.</w:t>
      </w:r>
      <w:r w:rsidR="000A3F4A" w:rsidRPr="00491AEC">
        <w:rPr>
          <w:rFonts w:ascii="Times New Roman" w:hAnsi="Times New Roman" w:cs="Times New Roman"/>
          <w:color w:val="000000" w:themeColor="text1"/>
          <w:sz w:val="24"/>
          <w:szCs w:val="24"/>
        </w:rPr>
        <w:t>20</w:t>
      </w:r>
      <w:r w:rsidR="005A6E75" w:rsidRPr="00491AEC">
        <w:rPr>
          <w:rFonts w:ascii="Times New Roman" w:hAnsi="Times New Roman" w:cs="Times New Roman"/>
          <w:color w:val="000000" w:themeColor="text1"/>
          <w:sz w:val="24"/>
          <w:szCs w:val="24"/>
        </w:rPr>
        <w:t>-</w:t>
      </w:r>
      <w:r w:rsidR="000A3F4A" w:rsidRPr="00491AEC">
        <w:rPr>
          <w:rFonts w:ascii="Times New Roman" w:hAnsi="Times New Roman" w:cs="Times New Roman"/>
          <w:color w:val="000000" w:themeColor="text1"/>
          <w:sz w:val="24"/>
          <w:szCs w:val="24"/>
        </w:rPr>
        <w:t>21</w:t>
      </w:r>
    </w:p>
    <w:p w14:paraId="50B510D7" w14:textId="63DD17EA" w:rsidR="005A364A" w:rsidRPr="00491AEC" w:rsidRDefault="005A364A" w:rsidP="00F50B14">
      <w:pPr>
        <w:spacing w:line="360" w:lineRule="auto"/>
        <w:rPr>
          <w:rFonts w:ascii="Times New Roman" w:hAnsi="Times New Roman" w:cs="Times New Roman"/>
          <w:color w:val="000000" w:themeColor="text1"/>
          <w:sz w:val="24"/>
          <w:szCs w:val="24"/>
        </w:rPr>
      </w:pPr>
      <w:r w:rsidRPr="00491AEC">
        <w:rPr>
          <w:rFonts w:ascii="Times New Roman" w:hAnsi="Times New Roman" w:cs="Times New Roman"/>
          <w:color w:val="000000" w:themeColor="text1"/>
          <w:sz w:val="24"/>
          <w:szCs w:val="24"/>
        </w:rPr>
        <w:t>ЗАКЛЮЧЕНИЕ</w:t>
      </w:r>
      <w:r w:rsidR="000A3F4A" w:rsidRPr="00491AEC">
        <w:rPr>
          <w:rFonts w:ascii="Times New Roman" w:hAnsi="Times New Roman" w:cs="Times New Roman"/>
          <w:color w:val="000000" w:themeColor="text1"/>
          <w:sz w:val="24"/>
          <w:szCs w:val="24"/>
        </w:rPr>
        <w:t>______________________________________________</w:t>
      </w:r>
      <w:r w:rsidR="00491AEC">
        <w:rPr>
          <w:rFonts w:ascii="Times New Roman" w:hAnsi="Times New Roman" w:cs="Times New Roman"/>
          <w:color w:val="000000" w:themeColor="text1"/>
          <w:sz w:val="24"/>
          <w:szCs w:val="24"/>
        </w:rPr>
        <w:t>___________</w:t>
      </w:r>
      <w:r w:rsidR="000A3F4A" w:rsidRPr="00491AEC">
        <w:rPr>
          <w:rFonts w:ascii="Times New Roman" w:hAnsi="Times New Roman" w:cs="Times New Roman"/>
          <w:color w:val="000000" w:themeColor="text1"/>
          <w:sz w:val="24"/>
          <w:szCs w:val="24"/>
        </w:rPr>
        <w:t>___с.22</w:t>
      </w:r>
    </w:p>
    <w:p w14:paraId="3FE537CD" w14:textId="393AED0C" w:rsidR="005A364A" w:rsidRPr="00491AEC" w:rsidRDefault="005A364A" w:rsidP="00F50B14">
      <w:pPr>
        <w:spacing w:line="360" w:lineRule="auto"/>
        <w:rPr>
          <w:rFonts w:ascii="Times New Roman" w:hAnsi="Times New Roman" w:cs="Times New Roman"/>
          <w:color w:val="000000" w:themeColor="text1"/>
          <w:sz w:val="24"/>
          <w:szCs w:val="24"/>
        </w:rPr>
      </w:pPr>
      <w:r w:rsidRPr="00491AEC">
        <w:rPr>
          <w:rFonts w:ascii="Times New Roman" w:hAnsi="Times New Roman" w:cs="Times New Roman"/>
          <w:color w:val="000000" w:themeColor="text1"/>
          <w:sz w:val="24"/>
          <w:szCs w:val="24"/>
        </w:rPr>
        <w:t>СПИСОК ЛИТЕРАТУРЫ</w:t>
      </w:r>
      <w:r w:rsidR="000A3F4A" w:rsidRPr="00491AEC">
        <w:rPr>
          <w:rFonts w:ascii="Times New Roman" w:hAnsi="Times New Roman" w:cs="Times New Roman"/>
          <w:color w:val="000000" w:themeColor="text1"/>
          <w:sz w:val="24"/>
          <w:szCs w:val="24"/>
        </w:rPr>
        <w:t>_______________________________</w:t>
      </w:r>
      <w:r w:rsidR="00491AEC">
        <w:rPr>
          <w:rFonts w:ascii="Times New Roman" w:hAnsi="Times New Roman" w:cs="Times New Roman"/>
          <w:color w:val="000000" w:themeColor="text1"/>
          <w:sz w:val="24"/>
          <w:szCs w:val="24"/>
        </w:rPr>
        <w:t>___________</w:t>
      </w:r>
      <w:r w:rsidR="000A3F4A" w:rsidRPr="00491AEC">
        <w:rPr>
          <w:rFonts w:ascii="Times New Roman" w:hAnsi="Times New Roman" w:cs="Times New Roman"/>
          <w:color w:val="000000" w:themeColor="text1"/>
          <w:sz w:val="24"/>
          <w:szCs w:val="24"/>
        </w:rPr>
        <w:t>__________с.23</w:t>
      </w:r>
    </w:p>
    <w:p w14:paraId="74019938" w14:textId="0BB930D8" w:rsidR="003067E2" w:rsidRPr="00491AEC" w:rsidRDefault="003067E2" w:rsidP="003067E2">
      <w:pPr>
        <w:spacing w:line="360" w:lineRule="auto"/>
        <w:rPr>
          <w:rFonts w:ascii="Times New Roman" w:hAnsi="Times New Roman" w:cs="Times New Roman"/>
          <w:color w:val="000000" w:themeColor="text1"/>
          <w:sz w:val="24"/>
          <w:szCs w:val="24"/>
        </w:rPr>
      </w:pPr>
      <w:r w:rsidRPr="00491AEC">
        <w:rPr>
          <w:rFonts w:ascii="Times New Roman" w:hAnsi="Times New Roman" w:cs="Times New Roman"/>
          <w:color w:val="000000" w:themeColor="text1"/>
          <w:sz w:val="24"/>
          <w:szCs w:val="24"/>
        </w:rPr>
        <w:t>ПРИМЕЧАНИЕ</w:t>
      </w:r>
      <w:r w:rsidR="000A3F4A" w:rsidRPr="00491AEC">
        <w:rPr>
          <w:rFonts w:ascii="Times New Roman" w:hAnsi="Times New Roman" w:cs="Times New Roman"/>
          <w:color w:val="000000" w:themeColor="text1"/>
          <w:sz w:val="24"/>
          <w:szCs w:val="24"/>
        </w:rPr>
        <w:t>____________________________</w:t>
      </w:r>
      <w:r w:rsidR="00491AEC">
        <w:rPr>
          <w:rFonts w:ascii="Times New Roman" w:hAnsi="Times New Roman" w:cs="Times New Roman"/>
          <w:color w:val="000000" w:themeColor="text1"/>
          <w:sz w:val="24"/>
          <w:szCs w:val="24"/>
        </w:rPr>
        <w:t>___________</w:t>
      </w:r>
      <w:r w:rsidR="000A3F4A" w:rsidRPr="00491AEC">
        <w:rPr>
          <w:rFonts w:ascii="Times New Roman" w:hAnsi="Times New Roman" w:cs="Times New Roman"/>
          <w:color w:val="000000" w:themeColor="text1"/>
          <w:sz w:val="24"/>
          <w:szCs w:val="24"/>
        </w:rPr>
        <w:t>_____________________с.24</w:t>
      </w:r>
    </w:p>
    <w:p w14:paraId="30C8B5BC" w14:textId="685958F3" w:rsidR="000A3F4A" w:rsidRPr="00491AEC" w:rsidRDefault="000A3F4A" w:rsidP="003067E2">
      <w:pPr>
        <w:spacing w:line="360" w:lineRule="auto"/>
        <w:rPr>
          <w:rFonts w:ascii="Times New Roman" w:hAnsi="Times New Roman" w:cs="Times New Roman"/>
          <w:color w:val="000000" w:themeColor="text1"/>
          <w:sz w:val="24"/>
          <w:szCs w:val="24"/>
        </w:rPr>
      </w:pPr>
      <w:r w:rsidRPr="00491AEC">
        <w:rPr>
          <w:rFonts w:ascii="Times New Roman" w:hAnsi="Times New Roman" w:cs="Times New Roman"/>
          <w:color w:val="000000" w:themeColor="text1"/>
          <w:sz w:val="24"/>
          <w:szCs w:val="24"/>
        </w:rPr>
        <w:t>ПРИЛОЖЕНИЯ_________________</w:t>
      </w:r>
      <w:r w:rsidR="00491AEC">
        <w:rPr>
          <w:rFonts w:ascii="Times New Roman" w:hAnsi="Times New Roman" w:cs="Times New Roman"/>
          <w:color w:val="000000" w:themeColor="text1"/>
          <w:sz w:val="24"/>
          <w:szCs w:val="24"/>
        </w:rPr>
        <w:t>___________</w:t>
      </w:r>
      <w:r w:rsidRPr="00491AEC">
        <w:rPr>
          <w:rFonts w:ascii="Times New Roman" w:hAnsi="Times New Roman" w:cs="Times New Roman"/>
          <w:color w:val="000000" w:themeColor="text1"/>
          <w:sz w:val="24"/>
          <w:szCs w:val="24"/>
        </w:rPr>
        <w:t>_____________________________с.25-31</w:t>
      </w:r>
    </w:p>
    <w:p w14:paraId="3C751DB6" w14:textId="77777777" w:rsidR="003067E2" w:rsidRPr="00491AEC" w:rsidRDefault="003067E2" w:rsidP="00F50B14">
      <w:pPr>
        <w:spacing w:line="360" w:lineRule="auto"/>
        <w:rPr>
          <w:rFonts w:ascii="Times New Roman" w:hAnsi="Times New Roman" w:cs="Times New Roman"/>
          <w:sz w:val="24"/>
          <w:szCs w:val="24"/>
        </w:rPr>
      </w:pPr>
    </w:p>
    <w:p w14:paraId="0EADFA53" w14:textId="77777777" w:rsidR="00F50B14" w:rsidRPr="00491AEC" w:rsidRDefault="00F50B14" w:rsidP="00F50B14">
      <w:pPr>
        <w:spacing w:line="360" w:lineRule="auto"/>
        <w:rPr>
          <w:rFonts w:ascii="Times New Roman" w:hAnsi="Times New Roman" w:cs="Times New Roman"/>
          <w:sz w:val="24"/>
          <w:szCs w:val="24"/>
        </w:rPr>
      </w:pPr>
    </w:p>
    <w:p w14:paraId="4BBCEF2B" w14:textId="77777777" w:rsidR="00F50B14" w:rsidRPr="00491AEC" w:rsidRDefault="00F50B14" w:rsidP="00F50B14">
      <w:pPr>
        <w:spacing w:line="360" w:lineRule="auto"/>
        <w:rPr>
          <w:rFonts w:ascii="Times New Roman" w:hAnsi="Times New Roman" w:cs="Times New Roman"/>
          <w:sz w:val="24"/>
          <w:szCs w:val="24"/>
        </w:rPr>
      </w:pPr>
    </w:p>
    <w:p w14:paraId="7C8399A2" w14:textId="77777777" w:rsidR="00AF01D6" w:rsidRPr="00491AEC" w:rsidRDefault="00AF01D6" w:rsidP="004A0537">
      <w:pPr>
        <w:spacing w:line="360" w:lineRule="auto"/>
        <w:rPr>
          <w:rFonts w:ascii="Times New Roman" w:hAnsi="Times New Roman" w:cs="Times New Roman"/>
          <w:sz w:val="24"/>
          <w:szCs w:val="24"/>
        </w:rPr>
      </w:pPr>
    </w:p>
    <w:p w14:paraId="456D69DE" w14:textId="77777777" w:rsidR="00DC143F" w:rsidRDefault="00DC143F" w:rsidP="004A0537">
      <w:pPr>
        <w:spacing w:line="360" w:lineRule="auto"/>
        <w:rPr>
          <w:rFonts w:ascii="Times New Roman" w:hAnsi="Times New Roman" w:cs="Times New Roman"/>
          <w:sz w:val="28"/>
          <w:szCs w:val="28"/>
        </w:rPr>
      </w:pPr>
    </w:p>
    <w:p w14:paraId="1833B2D7" w14:textId="77777777" w:rsidR="00491AEC" w:rsidRDefault="00491AEC" w:rsidP="004A0537">
      <w:pPr>
        <w:spacing w:line="360" w:lineRule="auto"/>
        <w:rPr>
          <w:rFonts w:ascii="Times New Roman" w:hAnsi="Times New Roman" w:cs="Times New Roman"/>
          <w:sz w:val="28"/>
          <w:szCs w:val="28"/>
        </w:rPr>
      </w:pPr>
    </w:p>
    <w:p w14:paraId="1DFB4AF1" w14:textId="77777777" w:rsidR="00491AEC" w:rsidRDefault="00491AEC" w:rsidP="004A0537">
      <w:pPr>
        <w:spacing w:line="360" w:lineRule="auto"/>
        <w:rPr>
          <w:rFonts w:ascii="Times New Roman" w:hAnsi="Times New Roman" w:cs="Times New Roman"/>
          <w:sz w:val="28"/>
          <w:szCs w:val="28"/>
        </w:rPr>
      </w:pPr>
    </w:p>
    <w:p w14:paraId="11FE9BC0" w14:textId="42181B55" w:rsidR="00AF01D6" w:rsidRPr="00163DFC" w:rsidRDefault="00E032EB" w:rsidP="00E032EB">
      <w:pPr>
        <w:spacing w:line="360" w:lineRule="auto"/>
        <w:jc w:val="center"/>
        <w:rPr>
          <w:rFonts w:ascii="Times New Roman" w:hAnsi="Times New Roman" w:cs="Times New Roman"/>
          <w:b/>
          <w:bCs/>
          <w:sz w:val="24"/>
          <w:szCs w:val="24"/>
        </w:rPr>
      </w:pPr>
      <w:r w:rsidRPr="00163DFC">
        <w:rPr>
          <w:rFonts w:ascii="Times New Roman" w:hAnsi="Times New Roman" w:cs="Times New Roman"/>
          <w:b/>
          <w:bCs/>
          <w:sz w:val="24"/>
          <w:szCs w:val="24"/>
        </w:rPr>
        <w:lastRenderedPageBreak/>
        <w:t>Введение</w:t>
      </w:r>
    </w:p>
    <w:p w14:paraId="5923FB78" w14:textId="0DAAF20A" w:rsidR="00051255" w:rsidRPr="00163DFC" w:rsidRDefault="00051255" w:rsidP="003B6722">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Данная работа посвящена исследованиям, лежащим в области энергетики, и касается изучения развития территориально изолированных регионов.</w:t>
      </w:r>
    </w:p>
    <w:p w14:paraId="60E5FA0F" w14:textId="598EDF93" w:rsidR="00AF01D6" w:rsidRPr="00163DFC" w:rsidRDefault="00FA4079" w:rsidP="0001257E">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Актуальность темы заключается в том, что в современном мире</w:t>
      </w:r>
      <w:r w:rsidR="00C65466" w:rsidRPr="00163DFC">
        <w:rPr>
          <w:rFonts w:ascii="Times New Roman" w:hAnsi="Times New Roman" w:cs="Times New Roman"/>
          <w:sz w:val="24"/>
          <w:szCs w:val="24"/>
        </w:rPr>
        <w:t xml:space="preserve"> большинство людей не могут представить себе жизнь без электричества. Помимо удобства, оно обеспечивает работу важных объектов: больниц, сооружений гражданской обороны, школ, детских садов, промышленных предприятий. Но существуют места, куда невозможно или нерентабельно тянуть провода от основной магистрали. Кроме того, даже в надежной и современной системе могут происходить сбои.  Именно поэтому целью исследования является поиск вариантов решения проблемы энергообеспечения потребителей в территориально изолированных районах. </w:t>
      </w:r>
    </w:p>
    <w:p w14:paraId="1230BEC3" w14:textId="6E7B6C12" w:rsidR="00AF01D6" w:rsidRPr="00163DFC" w:rsidRDefault="00C65466" w:rsidP="00613480">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 xml:space="preserve">Для достижения поставленной цели </w:t>
      </w:r>
      <w:r w:rsidR="00051255" w:rsidRPr="00163DFC">
        <w:rPr>
          <w:rFonts w:ascii="Times New Roman" w:hAnsi="Times New Roman" w:cs="Times New Roman"/>
          <w:sz w:val="24"/>
          <w:szCs w:val="24"/>
        </w:rPr>
        <w:t>необходимо решить</w:t>
      </w:r>
      <w:r w:rsidR="00FA4079" w:rsidRPr="00163DFC">
        <w:rPr>
          <w:rFonts w:ascii="Times New Roman" w:hAnsi="Times New Roman" w:cs="Times New Roman"/>
          <w:sz w:val="24"/>
          <w:szCs w:val="24"/>
        </w:rPr>
        <w:t xml:space="preserve"> следующие задачи:</w:t>
      </w:r>
    </w:p>
    <w:p w14:paraId="1989A1E6" w14:textId="246B94B8" w:rsidR="00FA4079" w:rsidRPr="00163DFC" w:rsidRDefault="00FA4079" w:rsidP="00FA4079">
      <w:pPr>
        <w:pStyle w:val="a3"/>
        <w:numPr>
          <w:ilvl w:val="0"/>
          <w:numId w:val="9"/>
        </w:numPr>
        <w:spacing w:line="360" w:lineRule="auto"/>
        <w:rPr>
          <w:rFonts w:ascii="Times New Roman" w:hAnsi="Times New Roman" w:cs="Times New Roman"/>
          <w:sz w:val="24"/>
          <w:szCs w:val="24"/>
        </w:rPr>
      </w:pPr>
      <w:r w:rsidRPr="00163DFC">
        <w:rPr>
          <w:rFonts w:ascii="Times New Roman" w:hAnsi="Times New Roman" w:cs="Times New Roman"/>
          <w:sz w:val="24"/>
          <w:szCs w:val="24"/>
        </w:rPr>
        <w:t>изучить особенности изолированных территорий;</w:t>
      </w:r>
    </w:p>
    <w:p w14:paraId="6AFFDF37" w14:textId="4D6478CF" w:rsidR="00FA4079" w:rsidRPr="00163DFC" w:rsidRDefault="00FA4079" w:rsidP="00FA4079">
      <w:pPr>
        <w:pStyle w:val="a3"/>
        <w:numPr>
          <w:ilvl w:val="0"/>
          <w:numId w:val="9"/>
        </w:numPr>
        <w:spacing w:line="360" w:lineRule="auto"/>
        <w:rPr>
          <w:rFonts w:ascii="Times New Roman" w:hAnsi="Times New Roman" w:cs="Times New Roman"/>
          <w:sz w:val="24"/>
          <w:szCs w:val="24"/>
        </w:rPr>
      </w:pPr>
      <w:r w:rsidRPr="00163DFC">
        <w:rPr>
          <w:rFonts w:ascii="Times New Roman" w:hAnsi="Times New Roman" w:cs="Times New Roman"/>
          <w:sz w:val="24"/>
          <w:szCs w:val="24"/>
        </w:rPr>
        <w:t>проанализировать необходимость использования возобновляемых источников энергии</w:t>
      </w:r>
      <w:r w:rsidR="00051255" w:rsidRPr="00163DFC">
        <w:rPr>
          <w:rFonts w:ascii="Times New Roman" w:hAnsi="Times New Roman" w:cs="Times New Roman"/>
          <w:sz w:val="24"/>
          <w:szCs w:val="24"/>
        </w:rPr>
        <w:t xml:space="preserve"> и применения инновационных технологий;</w:t>
      </w:r>
    </w:p>
    <w:p w14:paraId="5D82239C" w14:textId="204B0118" w:rsidR="00051255" w:rsidRPr="00163DFC" w:rsidRDefault="00FA4079" w:rsidP="00B516AF">
      <w:pPr>
        <w:pStyle w:val="a3"/>
        <w:numPr>
          <w:ilvl w:val="0"/>
          <w:numId w:val="9"/>
        </w:numPr>
        <w:spacing w:line="360" w:lineRule="auto"/>
        <w:rPr>
          <w:rFonts w:ascii="Times New Roman" w:hAnsi="Times New Roman" w:cs="Times New Roman"/>
          <w:sz w:val="24"/>
          <w:szCs w:val="24"/>
        </w:rPr>
      </w:pPr>
      <w:r w:rsidRPr="00163DFC">
        <w:rPr>
          <w:rFonts w:ascii="Times New Roman" w:hAnsi="Times New Roman" w:cs="Times New Roman"/>
          <w:sz w:val="24"/>
          <w:szCs w:val="24"/>
        </w:rPr>
        <w:t xml:space="preserve">конструировать </w:t>
      </w:r>
      <w:r w:rsidR="00B516AF" w:rsidRPr="00163DFC">
        <w:rPr>
          <w:rFonts w:ascii="Times New Roman" w:hAnsi="Times New Roman" w:cs="Times New Roman"/>
          <w:sz w:val="24"/>
          <w:szCs w:val="24"/>
        </w:rPr>
        <w:t xml:space="preserve">и разработать </w:t>
      </w:r>
      <w:r w:rsidRPr="00163DFC">
        <w:rPr>
          <w:rFonts w:ascii="Times New Roman" w:hAnsi="Times New Roman" w:cs="Times New Roman"/>
          <w:sz w:val="24"/>
          <w:szCs w:val="24"/>
        </w:rPr>
        <w:t>такую систему электроснабжения, которая повысит надежность и качество электроснабжения децентрализованных энергосистем</w:t>
      </w:r>
      <w:r w:rsidR="00051255" w:rsidRPr="00163DFC">
        <w:rPr>
          <w:rFonts w:ascii="Times New Roman" w:hAnsi="Times New Roman" w:cs="Times New Roman"/>
          <w:sz w:val="24"/>
          <w:szCs w:val="24"/>
        </w:rPr>
        <w:t>;</w:t>
      </w:r>
    </w:p>
    <w:p w14:paraId="3CDAB193" w14:textId="4BFA9654" w:rsidR="00AF01D6" w:rsidRPr="00163DFC" w:rsidRDefault="00051255" w:rsidP="00613480">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Объект исследования</w:t>
      </w:r>
      <w:r w:rsidR="00F5117F" w:rsidRPr="00163DFC">
        <w:rPr>
          <w:rFonts w:ascii="Times New Roman" w:hAnsi="Times New Roman" w:cs="Times New Roman"/>
          <w:sz w:val="24"/>
          <w:szCs w:val="24"/>
        </w:rPr>
        <w:t>-децентрализованные энергосистемы</w:t>
      </w:r>
      <w:r w:rsidR="00EB3AA0" w:rsidRPr="00163DFC">
        <w:rPr>
          <w:rFonts w:ascii="Times New Roman" w:hAnsi="Times New Roman" w:cs="Times New Roman"/>
          <w:sz w:val="24"/>
          <w:szCs w:val="24"/>
        </w:rPr>
        <w:t xml:space="preserve"> Арктики</w:t>
      </w:r>
      <w:r w:rsidR="00F5117F" w:rsidRPr="00163DFC">
        <w:rPr>
          <w:rFonts w:ascii="Times New Roman" w:hAnsi="Times New Roman" w:cs="Times New Roman"/>
          <w:sz w:val="24"/>
          <w:szCs w:val="24"/>
        </w:rPr>
        <w:t>.</w:t>
      </w:r>
    </w:p>
    <w:p w14:paraId="5E4DC016" w14:textId="46BB9E33" w:rsidR="00613480" w:rsidRPr="00163DFC" w:rsidRDefault="00051255" w:rsidP="00B516AF">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Предмет исследования</w:t>
      </w:r>
      <w:r w:rsidR="00F5117F" w:rsidRPr="00163DFC">
        <w:rPr>
          <w:rFonts w:ascii="Times New Roman" w:hAnsi="Times New Roman" w:cs="Times New Roman"/>
          <w:sz w:val="24"/>
          <w:szCs w:val="24"/>
        </w:rPr>
        <w:t>-особенности развития децентрализованных энергосистем</w:t>
      </w:r>
      <w:r w:rsidR="00EB3AA0" w:rsidRPr="00163DFC">
        <w:rPr>
          <w:rFonts w:ascii="Times New Roman" w:hAnsi="Times New Roman" w:cs="Times New Roman"/>
          <w:sz w:val="24"/>
          <w:szCs w:val="24"/>
        </w:rPr>
        <w:t xml:space="preserve"> Арктики</w:t>
      </w:r>
      <w:r w:rsidR="00F5117F" w:rsidRPr="00163DFC">
        <w:rPr>
          <w:rFonts w:ascii="Times New Roman" w:hAnsi="Times New Roman" w:cs="Times New Roman"/>
          <w:sz w:val="24"/>
          <w:szCs w:val="24"/>
        </w:rPr>
        <w:t>.</w:t>
      </w:r>
    </w:p>
    <w:p w14:paraId="1F7C749E" w14:textId="558C8D77" w:rsidR="00AF01D6" w:rsidRPr="00163DFC" w:rsidRDefault="00051255" w:rsidP="00B516AF">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При выполнении работы были использованы следующие методы исследования: аналитический</w:t>
      </w:r>
      <w:r w:rsidR="00F5117F" w:rsidRPr="00163DFC">
        <w:rPr>
          <w:rFonts w:ascii="Times New Roman" w:hAnsi="Times New Roman" w:cs="Times New Roman"/>
          <w:sz w:val="24"/>
          <w:szCs w:val="24"/>
        </w:rPr>
        <w:t>, расчетно-конструктивный, метод сравнения, классификации.</w:t>
      </w:r>
    </w:p>
    <w:p w14:paraId="67F6B21B" w14:textId="77777777" w:rsidR="00163DFC" w:rsidRDefault="00163DFC" w:rsidP="00680E86">
      <w:pPr>
        <w:spacing w:line="360" w:lineRule="auto"/>
        <w:jc w:val="center"/>
        <w:rPr>
          <w:rFonts w:ascii="Times New Roman" w:hAnsi="Times New Roman" w:cs="Times New Roman"/>
          <w:b/>
          <w:bCs/>
          <w:sz w:val="24"/>
          <w:szCs w:val="24"/>
        </w:rPr>
      </w:pPr>
    </w:p>
    <w:p w14:paraId="0414B174" w14:textId="77777777" w:rsidR="00163DFC" w:rsidRDefault="00163DFC" w:rsidP="00680E86">
      <w:pPr>
        <w:spacing w:line="360" w:lineRule="auto"/>
        <w:jc w:val="center"/>
        <w:rPr>
          <w:rFonts w:ascii="Times New Roman" w:hAnsi="Times New Roman" w:cs="Times New Roman"/>
          <w:b/>
          <w:bCs/>
          <w:sz w:val="24"/>
          <w:szCs w:val="24"/>
        </w:rPr>
      </w:pPr>
    </w:p>
    <w:p w14:paraId="74C8E854" w14:textId="77777777" w:rsidR="00163DFC" w:rsidRDefault="00163DFC" w:rsidP="00680E86">
      <w:pPr>
        <w:spacing w:line="360" w:lineRule="auto"/>
        <w:jc w:val="center"/>
        <w:rPr>
          <w:rFonts w:ascii="Times New Roman" w:hAnsi="Times New Roman" w:cs="Times New Roman"/>
          <w:b/>
          <w:bCs/>
          <w:sz w:val="24"/>
          <w:szCs w:val="24"/>
        </w:rPr>
      </w:pPr>
    </w:p>
    <w:p w14:paraId="5ACFA0D5" w14:textId="77777777" w:rsidR="00163DFC" w:rsidRDefault="00163DFC" w:rsidP="00680E86">
      <w:pPr>
        <w:spacing w:line="360" w:lineRule="auto"/>
        <w:jc w:val="center"/>
        <w:rPr>
          <w:rFonts w:ascii="Times New Roman" w:hAnsi="Times New Roman" w:cs="Times New Roman"/>
          <w:b/>
          <w:bCs/>
          <w:sz w:val="24"/>
          <w:szCs w:val="24"/>
        </w:rPr>
      </w:pPr>
    </w:p>
    <w:p w14:paraId="1972DC36" w14:textId="77777777" w:rsidR="00163DFC" w:rsidRDefault="00163DFC" w:rsidP="00680E86">
      <w:pPr>
        <w:spacing w:line="360" w:lineRule="auto"/>
        <w:jc w:val="center"/>
        <w:rPr>
          <w:rFonts w:ascii="Times New Roman" w:hAnsi="Times New Roman" w:cs="Times New Roman"/>
          <w:b/>
          <w:bCs/>
          <w:sz w:val="24"/>
          <w:szCs w:val="24"/>
        </w:rPr>
      </w:pPr>
    </w:p>
    <w:p w14:paraId="75D628CE" w14:textId="77777777" w:rsidR="00163DFC" w:rsidRDefault="00163DFC" w:rsidP="00680E86">
      <w:pPr>
        <w:spacing w:line="360" w:lineRule="auto"/>
        <w:jc w:val="center"/>
        <w:rPr>
          <w:rFonts w:ascii="Times New Roman" w:hAnsi="Times New Roman" w:cs="Times New Roman"/>
          <w:b/>
          <w:bCs/>
          <w:sz w:val="24"/>
          <w:szCs w:val="24"/>
        </w:rPr>
      </w:pPr>
    </w:p>
    <w:p w14:paraId="7732CC07" w14:textId="77777777" w:rsidR="00163DFC" w:rsidRDefault="00163DFC" w:rsidP="00680E86">
      <w:pPr>
        <w:spacing w:line="360" w:lineRule="auto"/>
        <w:jc w:val="center"/>
        <w:rPr>
          <w:rFonts w:ascii="Times New Roman" w:hAnsi="Times New Roman" w:cs="Times New Roman"/>
          <w:b/>
          <w:bCs/>
          <w:sz w:val="24"/>
          <w:szCs w:val="24"/>
        </w:rPr>
      </w:pPr>
    </w:p>
    <w:p w14:paraId="24088BC8" w14:textId="33E8708E" w:rsidR="0032235B" w:rsidRPr="00163DFC" w:rsidRDefault="00117759" w:rsidP="00680E86">
      <w:pPr>
        <w:spacing w:line="360" w:lineRule="auto"/>
        <w:jc w:val="center"/>
        <w:rPr>
          <w:rFonts w:ascii="Times New Roman" w:hAnsi="Times New Roman" w:cs="Times New Roman"/>
          <w:b/>
          <w:bCs/>
          <w:sz w:val="24"/>
          <w:szCs w:val="24"/>
        </w:rPr>
      </w:pPr>
      <w:r w:rsidRPr="00163DFC">
        <w:rPr>
          <w:rFonts w:ascii="Times New Roman" w:hAnsi="Times New Roman" w:cs="Times New Roman"/>
          <w:b/>
          <w:bCs/>
          <w:sz w:val="24"/>
          <w:szCs w:val="24"/>
        </w:rPr>
        <w:lastRenderedPageBreak/>
        <w:t xml:space="preserve">Глава 1. </w:t>
      </w:r>
      <w:r w:rsidR="00680E86" w:rsidRPr="00163DFC">
        <w:rPr>
          <w:rFonts w:ascii="Times New Roman" w:hAnsi="Times New Roman" w:cs="Times New Roman"/>
          <w:b/>
          <w:bCs/>
          <w:sz w:val="24"/>
          <w:szCs w:val="24"/>
        </w:rPr>
        <w:t>Особенности и приоритеты развития Арктической зоны.</w:t>
      </w:r>
    </w:p>
    <w:p w14:paraId="498DF6AC" w14:textId="39FF6F30" w:rsidR="00117759" w:rsidRPr="00163DFC" w:rsidRDefault="00117759" w:rsidP="005C6956">
      <w:pPr>
        <w:pStyle w:val="a3"/>
        <w:numPr>
          <w:ilvl w:val="1"/>
          <w:numId w:val="3"/>
        </w:numPr>
        <w:spacing w:line="360" w:lineRule="auto"/>
        <w:jc w:val="center"/>
        <w:rPr>
          <w:rFonts w:ascii="Times New Roman" w:hAnsi="Times New Roman" w:cs="Times New Roman"/>
          <w:color w:val="000000" w:themeColor="text1"/>
          <w:sz w:val="24"/>
          <w:szCs w:val="24"/>
        </w:rPr>
      </w:pPr>
      <w:r w:rsidRPr="00163DFC">
        <w:rPr>
          <w:rFonts w:ascii="Times New Roman" w:hAnsi="Times New Roman" w:cs="Times New Roman"/>
          <w:color w:val="000000" w:themeColor="text1"/>
          <w:sz w:val="24"/>
          <w:szCs w:val="24"/>
        </w:rPr>
        <w:t xml:space="preserve">Особенности Арктических </w:t>
      </w:r>
      <w:r w:rsidR="00680E86" w:rsidRPr="00163DFC">
        <w:rPr>
          <w:rFonts w:ascii="Times New Roman" w:hAnsi="Times New Roman" w:cs="Times New Roman"/>
          <w:color w:val="000000" w:themeColor="text1"/>
          <w:sz w:val="24"/>
          <w:szCs w:val="24"/>
        </w:rPr>
        <w:t>р</w:t>
      </w:r>
      <w:r w:rsidRPr="00163DFC">
        <w:rPr>
          <w:rFonts w:ascii="Times New Roman" w:hAnsi="Times New Roman" w:cs="Times New Roman"/>
          <w:color w:val="000000" w:themeColor="text1"/>
          <w:sz w:val="24"/>
          <w:szCs w:val="24"/>
        </w:rPr>
        <w:t>егионов.</w:t>
      </w:r>
    </w:p>
    <w:p w14:paraId="2C6EDD84" w14:textId="1318D3E3" w:rsidR="00874CF6" w:rsidRPr="00163DFC" w:rsidRDefault="00874CF6" w:rsidP="00613480">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 xml:space="preserve">Арктика- </w:t>
      </w:r>
      <w:r w:rsidR="006A0B46">
        <w:rPr>
          <w:rFonts w:ascii="Times New Roman" w:hAnsi="Times New Roman" w:cs="Times New Roman"/>
          <w:sz w:val="24"/>
          <w:szCs w:val="24"/>
        </w:rPr>
        <w:t>богатейший природными ресурсами</w:t>
      </w:r>
      <w:r w:rsidRPr="00163DFC">
        <w:rPr>
          <w:rFonts w:ascii="Times New Roman" w:hAnsi="Times New Roman" w:cs="Times New Roman"/>
          <w:sz w:val="24"/>
          <w:szCs w:val="24"/>
        </w:rPr>
        <w:t xml:space="preserve"> район Земли,</w:t>
      </w:r>
      <w:r w:rsidR="00AC3E45" w:rsidRPr="00163DFC">
        <w:rPr>
          <w:rFonts w:ascii="Times New Roman" w:hAnsi="Times New Roman" w:cs="Times New Roman"/>
          <w:sz w:val="24"/>
          <w:szCs w:val="24"/>
        </w:rPr>
        <w:t xml:space="preserve"> </w:t>
      </w:r>
      <w:r w:rsidRPr="00163DFC">
        <w:rPr>
          <w:rFonts w:ascii="Times New Roman" w:hAnsi="Times New Roman" w:cs="Times New Roman"/>
          <w:sz w:val="24"/>
          <w:szCs w:val="24"/>
        </w:rPr>
        <w:t>включающий окраины материков Евразии и Северной Америки</w:t>
      </w:r>
      <w:r w:rsidR="00AC3E45" w:rsidRPr="00163DFC">
        <w:rPr>
          <w:rFonts w:ascii="Times New Roman" w:hAnsi="Times New Roman" w:cs="Times New Roman"/>
          <w:sz w:val="24"/>
          <w:szCs w:val="24"/>
        </w:rPr>
        <w:t xml:space="preserve"> и примыкающий к Северному полюсу.</w:t>
      </w:r>
    </w:p>
    <w:p w14:paraId="65921EEF" w14:textId="6B021962" w:rsidR="00612B01" w:rsidRPr="00163DFC" w:rsidRDefault="00AF01D6" w:rsidP="00163DFC">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К Арктическим регионам России относятся Мурманская и Архангельская области; Красноярский край; Ямало-ненецкий, Ненецкий, Чукотский автономные округа; Республики Карелия, Коми, Саха</w:t>
      </w:r>
      <w:r w:rsidR="006A0B46">
        <w:rPr>
          <w:rFonts w:ascii="Times New Roman" w:hAnsi="Times New Roman" w:cs="Times New Roman"/>
          <w:sz w:val="24"/>
          <w:szCs w:val="24"/>
        </w:rPr>
        <w:t xml:space="preserve"> (прил</w:t>
      </w:r>
      <w:r w:rsidR="00770D65">
        <w:rPr>
          <w:rFonts w:ascii="Times New Roman" w:hAnsi="Times New Roman" w:cs="Times New Roman"/>
          <w:sz w:val="24"/>
          <w:szCs w:val="24"/>
        </w:rPr>
        <w:t>.</w:t>
      </w:r>
      <w:r w:rsidR="006A0B46">
        <w:rPr>
          <w:rFonts w:ascii="Times New Roman" w:hAnsi="Times New Roman" w:cs="Times New Roman"/>
          <w:sz w:val="24"/>
          <w:szCs w:val="24"/>
        </w:rPr>
        <w:t>, рис.1)</w:t>
      </w:r>
    </w:p>
    <w:p w14:paraId="7742402F" w14:textId="3B497BD0" w:rsidR="006E6B99" w:rsidRPr="00163DFC" w:rsidRDefault="006E6B99" w:rsidP="00613480">
      <w:pPr>
        <w:pStyle w:val="a4"/>
        <w:spacing w:line="360" w:lineRule="auto"/>
        <w:ind w:firstLine="709"/>
      </w:pPr>
      <w:r w:rsidRPr="00163DFC">
        <w:t>Большая часть территорий Российской Федерации (около 60-65 %) не обеспечена централизованным электроснабжением [</w:t>
      </w:r>
      <w:r w:rsidR="00C5206C" w:rsidRPr="00163DFC">
        <w:t>7</w:t>
      </w:r>
      <w:r w:rsidR="00B45C9D" w:rsidRPr="00163DFC">
        <w:t xml:space="preserve">, </w:t>
      </w:r>
      <w:r w:rsidRPr="00163DFC">
        <w:t xml:space="preserve">7]. Территориально изолированные районы находятся преимущественно в северной части страны: Камчатский край, Магаданская и Сахалинская области, Чукотский автономный округ и другие. </w:t>
      </w:r>
    </w:p>
    <w:p w14:paraId="43A53C4A" w14:textId="280868E9" w:rsidR="006E6B99" w:rsidRPr="00163DFC" w:rsidRDefault="006E6B99" w:rsidP="00E847AB">
      <w:pPr>
        <w:pStyle w:val="a4"/>
        <w:spacing w:line="360" w:lineRule="auto"/>
        <w:ind w:firstLine="709"/>
      </w:pPr>
      <w:r w:rsidRPr="00163DFC">
        <w:t>Системы электроснабжения территориально изолированных районов отличаются существенными особенностями</w:t>
      </w:r>
      <w:r w:rsidR="00EA735E" w:rsidRPr="00163DFC">
        <w:t xml:space="preserve"> [2]</w:t>
      </w:r>
      <w:r w:rsidRPr="00163DFC">
        <w:t>:</w:t>
      </w:r>
    </w:p>
    <w:p w14:paraId="3506CE68" w14:textId="77777777" w:rsidR="006E6B99" w:rsidRPr="00163DFC" w:rsidRDefault="006E6B99" w:rsidP="00E847AB">
      <w:pPr>
        <w:pStyle w:val="a4"/>
        <w:spacing w:line="360" w:lineRule="auto"/>
        <w:ind w:firstLine="709"/>
      </w:pPr>
      <w:r w:rsidRPr="00163DFC">
        <w:t>1) суровые природно-климатические условия: от низкой температуры окружающей среды и наличия вечной мерзлоты до специфического рельефа местности;</w:t>
      </w:r>
    </w:p>
    <w:p w14:paraId="015DD083" w14:textId="12225C43" w:rsidR="006E6B99" w:rsidRPr="00163DFC" w:rsidRDefault="006E6B99" w:rsidP="00E847AB">
      <w:pPr>
        <w:pStyle w:val="a4"/>
        <w:spacing w:line="360" w:lineRule="auto"/>
        <w:ind w:firstLine="709"/>
      </w:pPr>
      <w:r w:rsidRPr="00163DFC">
        <w:t xml:space="preserve">2) преобладание малонаселённых пунктов, </w:t>
      </w:r>
      <w:proofErr w:type="spellStart"/>
      <w:r w:rsidRPr="00163DFC">
        <w:t>малоосвоенность</w:t>
      </w:r>
      <w:proofErr w:type="spellEnd"/>
      <w:r w:rsidRPr="00163DFC">
        <w:t xml:space="preserve"> территорий. В связи с преобладанием большой площади территорий с низкой плотностью электрических нагрузок, малонаселённых пунктов, переход к централизованному электроснабжению потребует существенных капиталовложений, а также будет крайне неэффективным, так как электростанции будут работать в режиме, близком к холостому ходу. В результате передача энергии будет сопровождаться большими энергетическими потерями, вследствие роста напряжения до недопустимых значений и генерации линиями значительного количества зарядной мощности;</w:t>
      </w:r>
    </w:p>
    <w:p w14:paraId="0563ED54" w14:textId="37EFB0C9" w:rsidR="006E6B99" w:rsidRPr="00163DFC" w:rsidRDefault="006E6B99" w:rsidP="00E847AB">
      <w:pPr>
        <w:pStyle w:val="a4"/>
        <w:spacing w:line="360" w:lineRule="auto"/>
        <w:ind w:firstLine="709"/>
      </w:pPr>
      <w:r w:rsidRPr="00163DFC">
        <w:t>3) невысокий технический уровень энергохозяйства, вызванный сильным износом оборудования, что приводит к низким экономическим характеристикам энергоисточников;</w:t>
      </w:r>
    </w:p>
    <w:p w14:paraId="6FADD61C" w14:textId="5EE36883" w:rsidR="00B516AF" w:rsidRPr="00163DFC" w:rsidRDefault="006E6B99" w:rsidP="00163DFC">
      <w:pPr>
        <w:pStyle w:val="a4"/>
        <w:spacing w:line="360" w:lineRule="auto"/>
        <w:ind w:firstLine="709"/>
      </w:pPr>
      <w:r w:rsidRPr="00163DFC">
        <w:t>4) в настоящее время энергетика территориально изолированных районов, как правило, базируется на дальнепривозном топливе-дизеле, которое завозится из других субъектов страны по сложным логистическим схемам, что приводит к увеличению как стоимости, так и сроков доставки.</w:t>
      </w:r>
    </w:p>
    <w:p w14:paraId="50E914B7" w14:textId="3EF24780" w:rsidR="0032235B" w:rsidRPr="00163DFC" w:rsidRDefault="00874CF6" w:rsidP="005C6956">
      <w:pPr>
        <w:spacing w:line="360" w:lineRule="auto"/>
        <w:jc w:val="center"/>
        <w:rPr>
          <w:rFonts w:ascii="Times New Roman" w:hAnsi="Times New Roman" w:cs="Times New Roman"/>
          <w:color w:val="000000" w:themeColor="text1"/>
          <w:sz w:val="24"/>
          <w:szCs w:val="24"/>
        </w:rPr>
      </w:pPr>
      <w:r w:rsidRPr="00163DFC">
        <w:rPr>
          <w:rFonts w:ascii="Times New Roman" w:hAnsi="Times New Roman" w:cs="Times New Roman"/>
          <w:color w:val="000000" w:themeColor="text1"/>
          <w:sz w:val="24"/>
          <w:szCs w:val="24"/>
        </w:rPr>
        <w:lastRenderedPageBreak/>
        <w:t xml:space="preserve">1.2 </w:t>
      </w:r>
      <w:r w:rsidR="0032235B" w:rsidRPr="00163DFC">
        <w:rPr>
          <w:rFonts w:ascii="Times New Roman" w:hAnsi="Times New Roman" w:cs="Times New Roman"/>
          <w:color w:val="000000" w:themeColor="text1"/>
          <w:sz w:val="24"/>
          <w:szCs w:val="24"/>
        </w:rPr>
        <w:t>Приоритеты развития Арктической зоны</w:t>
      </w:r>
    </w:p>
    <w:p w14:paraId="13A8151C" w14:textId="71901F80" w:rsidR="00117759" w:rsidRPr="00163DFC" w:rsidRDefault="00117759" w:rsidP="00613480">
      <w:pPr>
        <w:spacing w:line="360" w:lineRule="auto"/>
        <w:ind w:firstLine="709"/>
        <w:rPr>
          <w:rFonts w:ascii="Times New Roman" w:hAnsi="Times New Roman" w:cs="Times New Roman"/>
          <w:sz w:val="24"/>
          <w:szCs w:val="24"/>
        </w:rPr>
      </w:pPr>
      <w:r w:rsidRPr="0001257E">
        <w:rPr>
          <w:rFonts w:ascii="Times New Roman" w:hAnsi="Times New Roman" w:cs="Times New Roman"/>
          <w:sz w:val="24"/>
          <w:szCs w:val="24"/>
        </w:rPr>
        <w:t xml:space="preserve">Арктика, как объект современного внимания, охватывает </w:t>
      </w:r>
      <w:r w:rsidR="006339A4" w:rsidRPr="0001257E">
        <w:rPr>
          <w:rFonts w:ascii="Times New Roman" w:hAnsi="Times New Roman" w:cs="Times New Roman"/>
          <w:sz w:val="24"/>
          <w:szCs w:val="24"/>
        </w:rPr>
        <w:t xml:space="preserve">социальные, экономические, геополитические, военные и иные аспекты. Она является перспективной и привлекательной территорией для каждой страны с прогрессирующим интересом и усилиями в сложившихся изменениях. </w:t>
      </w:r>
    </w:p>
    <w:p w14:paraId="020B2BBA" w14:textId="1207D153" w:rsidR="00117759" w:rsidRPr="00163DFC" w:rsidRDefault="00117759" w:rsidP="00613480">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 xml:space="preserve"> Арктический регион является зоной стратегических интересов Р</w:t>
      </w:r>
      <w:r w:rsidR="00AC3E45" w:rsidRPr="00163DFC">
        <w:rPr>
          <w:rFonts w:ascii="Times New Roman" w:hAnsi="Times New Roman" w:cs="Times New Roman"/>
          <w:sz w:val="24"/>
          <w:szCs w:val="24"/>
        </w:rPr>
        <w:t>оссийской Феде</w:t>
      </w:r>
      <w:r w:rsidR="00E61FFA" w:rsidRPr="00163DFC">
        <w:rPr>
          <w:rFonts w:ascii="Times New Roman" w:hAnsi="Times New Roman" w:cs="Times New Roman"/>
          <w:sz w:val="24"/>
          <w:szCs w:val="24"/>
        </w:rPr>
        <w:t>р</w:t>
      </w:r>
      <w:r w:rsidR="00AC3E45" w:rsidRPr="00163DFC">
        <w:rPr>
          <w:rFonts w:ascii="Times New Roman" w:hAnsi="Times New Roman" w:cs="Times New Roman"/>
          <w:sz w:val="24"/>
          <w:szCs w:val="24"/>
        </w:rPr>
        <w:t>ации</w:t>
      </w:r>
      <w:r w:rsidRPr="00163DFC">
        <w:rPr>
          <w:rFonts w:ascii="Times New Roman" w:hAnsi="Times New Roman" w:cs="Times New Roman"/>
          <w:sz w:val="24"/>
          <w:szCs w:val="24"/>
        </w:rPr>
        <w:t xml:space="preserve"> за счёт запасов богатейших природных ресурсов, особое значение среди которых имеют углеводороды</w:t>
      </w:r>
      <w:r w:rsidR="00650E73" w:rsidRPr="00163DFC">
        <w:rPr>
          <w:rFonts w:ascii="Times New Roman" w:hAnsi="Times New Roman" w:cs="Times New Roman"/>
          <w:sz w:val="24"/>
          <w:szCs w:val="24"/>
        </w:rPr>
        <w:t>.</w:t>
      </w:r>
    </w:p>
    <w:p w14:paraId="01842658" w14:textId="77777777" w:rsidR="004A0537" w:rsidRPr="00163DFC" w:rsidRDefault="00650E73" w:rsidP="00E847AB">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 xml:space="preserve">Национальными приоритетами России в развитии Арктики являются: </w:t>
      </w:r>
    </w:p>
    <w:p w14:paraId="5031B97E" w14:textId="056DDB9D" w:rsidR="004A0537" w:rsidRPr="00163DFC" w:rsidRDefault="00296597" w:rsidP="00E847AB">
      <w:pPr>
        <w:pStyle w:val="a3"/>
        <w:numPr>
          <w:ilvl w:val="0"/>
          <w:numId w:val="2"/>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с</w:t>
      </w:r>
      <w:r w:rsidR="00650E73" w:rsidRPr="00163DFC">
        <w:rPr>
          <w:rFonts w:ascii="Times New Roman" w:hAnsi="Times New Roman" w:cs="Times New Roman"/>
          <w:sz w:val="24"/>
          <w:szCs w:val="24"/>
        </w:rPr>
        <w:t>охранение мира и стабильности</w:t>
      </w:r>
      <w:r w:rsidR="004A0537" w:rsidRPr="00163DFC">
        <w:rPr>
          <w:rFonts w:ascii="Times New Roman" w:hAnsi="Times New Roman" w:cs="Times New Roman"/>
          <w:sz w:val="24"/>
          <w:szCs w:val="24"/>
        </w:rPr>
        <w:t>;</w:t>
      </w:r>
    </w:p>
    <w:p w14:paraId="62C87D62" w14:textId="77777777" w:rsidR="004A0537" w:rsidRPr="00163DFC" w:rsidRDefault="00650E73" w:rsidP="00E847AB">
      <w:pPr>
        <w:pStyle w:val="a3"/>
        <w:numPr>
          <w:ilvl w:val="0"/>
          <w:numId w:val="2"/>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эффективное освоение ресурсов Арктики</w:t>
      </w:r>
      <w:r w:rsidR="004A0537" w:rsidRPr="00163DFC">
        <w:rPr>
          <w:rFonts w:ascii="Times New Roman" w:hAnsi="Times New Roman" w:cs="Times New Roman"/>
          <w:sz w:val="24"/>
          <w:szCs w:val="24"/>
        </w:rPr>
        <w:t>;</w:t>
      </w:r>
    </w:p>
    <w:p w14:paraId="47846DFB" w14:textId="77777777" w:rsidR="004A0537" w:rsidRPr="00163DFC" w:rsidRDefault="00650E73" w:rsidP="00E847AB">
      <w:pPr>
        <w:pStyle w:val="a3"/>
        <w:numPr>
          <w:ilvl w:val="0"/>
          <w:numId w:val="2"/>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 xml:space="preserve"> развитие науки, технологий, социальной сферы и экономики региона</w:t>
      </w:r>
      <w:r w:rsidR="004A0537" w:rsidRPr="00163DFC">
        <w:rPr>
          <w:rFonts w:ascii="Times New Roman" w:hAnsi="Times New Roman" w:cs="Times New Roman"/>
          <w:sz w:val="24"/>
          <w:szCs w:val="24"/>
        </w:rPr>
        <w:t>;</w:t>
      </w:r>
    </w:p>
    <w:p w14:paraId="7F1DDB5D" w14:textId="77777777" w:rsidR="004A0537" w:rsidRPr="00163DFC" w:rsidRDefault="00650E73" w:rsidP="00E847AB">
      <w:pPr>
        <w:pStyle w:val="a3"/>
        <w:numPr>
          <w:ilvl w:val="0"/>
          <w:numId w:val="2"/>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 xml:space="preserve"> охрана окружающей среды и сохранение экосистемы региона</w:t>
      </w:r>
      <w:r w:rsidR="004A0537" w:rsidRPr="00163DFC">
        <w:rPr>
          <w:rFonts w:ascii="Times New Roman" w:hAnsi="Times New Roman" w:cs="Times New Roman"/>
          <w:sz w:val="24"/>
          <w:szCs w:val="24"/>
        </w:rPr>
        <w:t>;</w:t>
      </w:r>
    </w:p>
    <w:p w14:paraId="7FFFE89B" w14:textId="77777777" w:rsidR="004A0537" w:rsidRPr="00163DFC" w:rsidRDefault="00650E73" w:rsidP="00E847AB">
      <w:pPr>
        <w:pStyle w:val="a3"/>
        <w:numPr>
          <w:ilvl w:val="0"/>
          <w:numId w:val="2"/>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 xml:space="preserve"> обеспечение интересов коренных народов Севера</w:t>
      </w:r>
      <w:r w:rsidR="004A0537" w:rsidRPr="00163DFC">
        <w:rPr>
          <w:rFonts w:ascii="Times New Roman" w:hAnsi="Times New Roman" w:cs="Times New Roman"/>
          <w:sz w:val="24"/>
          <w:szCs w:val="24"/>
        </w:rPr>
        <w:t>;</w:t>
      </w:r>
    </w:p>
    <w:p w14:paraId="39531C16" w14:textId="77777777" w:rsidR="004A0537" w:rsidRPr="00163DFC" w:rsidRDefault="00650E73" w:rsidP="00E847AB">
      <w:pPr>
        <w:pStyle w:val="a3"/>
        <w:numPr>
          <w:ilvl w:val="0"/>
          <w:numId w:val="2"/>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 xml:space="preserve"> создание современной инфраструктуры и единого информационного </w:t>
      </w:r>
      <w:r w:rsidR="00296597" w:rsidRPr="00163DFC">
        <w:rPr>
          <w:rFonts w:ascii="Times New Roman" w:hAnsi="Times New Roman" w:cs="Times New Roman"/>
          <w:sz w:val="24"/>
          <w:szCs w:val="24"/>
        </w:rPr>
        <w:t>пространства в регионе</w:t>
      </w:r>
      <w:r w:rsidR="004A0537" w:rsidRPr="00163DFC">
        <w:rPr>
          <w:rFonts w:ascii="Times New Roman" w:hAnsi="Times New Roman" w:cs="Times New Roman"/>
          <w:sz w:val="24"/>
          <w:szCs w:val="24"/>
        </w:rPr>
        <w:t>;</w:t>
      </w:r>
    </w:p>
    <w:p w14:paraId="15B2A503" w14:textId="681DA0C8" w:rsidR="00077AB0" w:rsidRPr="00163DFC" w:rsidRDefault="00296597" w:rsidP="004A0537">
      <w:pPr>
        <w:pStyle w:val="a3"/>
        <w:numPr>
          <w:ilvl w:val="0"/>
          <w:numId w:val="2"/>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 xml:space="preserve"> обеспечение безопасного и стабильного судоходства по транспортной магистрали: Северному морскому пути.</w:t>
      </w:r>
    </w:p>
    <w:p w14:paraId="7A5FD08A" w14:textId="1238521C" w:rsidR="00650E73" w:rsidRPr="00163DFC" w:rsidRDefault="00296597" w:rsidP="00613480">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Приоритетное значение в освоении арктических территорий России уделяется развитию энергетического и транспортного каркаса региона.</w:t>
      </w:r>
    </w:p>
    <w:p w14:paraId="70F0F19B" w14:textId="064CA463" w:rsidR="00296597" w:rsidRPr="00163DFC" w:rsidRDefault="00F23056" w:rsidP="00E847AB">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Главные аспекты в устойчивом развитии энергетики и экономики Арктики:</w:t>
      </w:r>
    </w:p>
    <w:p w14:paraId="230DB48C" w14:textId="071EB697" w:rsidR="00F23056" w:rsidRPr="00163DFC" w:rsidRDefault="004A0537" w:rsidP="00E847AB">
      <w:pPr>
        <w:pStyle w:val="a3"/>
        <w:numPr>
          <w:ilvl w:val="0"/>
          <w:numId w:val="1"/>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п</w:t>
      </w:r>
      <w:r w:rsidR="00F23056" w:rsidRPr="00163DFC">
        <w:rPr>
          <w:rFonts w:ascii="Times New Roman" w:hAnsi="Times New Roman" w:cs="Times New Roman"/>
          <w:sz w:val="24"/>
          <w:szCs w:val="24"/>
        </w:rPr>
        <w:t xml:space="preserve">овышение </w:t>
      </w:r>
      <w:r w:rsidR="00DE1BD1" w:rsidRPr="00163DFC">
        <w:rPr>
          <w:rFonts w:ascii="Times New Roman" w:hAnsi="Times New Roman" w:cs="Times New Roman"/>
          <w:sz w:val="24"/>
          <w:szCs w:val="24"/>
        </w:rPr>
        <w:t>производительности</w:t>
      </w:r>
      <w:r w:rsidR="00F23056" w:rsidRPr="00163DFC">
        <w:rPr>
          <w:rFonts w:ascii="Times New Roman" w:hAnsi="Times New Roman" w:cs="Times New Roman"/>
          <w:sz w:val="24"/>
          <w:szCs w:val="24"/>
        </w:rPr>
        <w:t xml:space="preserve"> за счёт </w:t>
      </w:r>
      <w:r w:rsidR="00DE1BD1" w:rsidRPr="00163DFC">
        <w:rPr>
          <w:rFonts w:ascii="Times New Roman" w:hAnsi="Times New Roman" w:cs="Times New Roman"/>
          <w:sz w:val="24"/>
          <w:szCs w:val="24"/>
        </w:rPr>
        <w:t>внедрения энергоэффективных, ресурсосберегающих и чистых технологий</w:t>
      </w:r>
      <w:r w:rsidRPr="004A3C8D">
        <w:rPr>
          <w:rFonts w:ascii="Times New Roman" w:hAnsi="Times New Roman" w:cs="Times New Roman"/>
          <w:sz w:val="24"/>
          <w:szCs w:val="24"/>
        </w:rPr>
        <w:t>;</w:t>
      </w:r>
    </w:p>
    <w:p w14:paraId="45497A99" w14:textId="3157BA7F" w:rsidR="00F23056" w:rsidRPr="00163DFC" w:rsidRDefault="004A0537" w:rsidP="00E847AB">
      <w:pPr>
        <w:pStyle w:val="a3"/>
        <w:numPr>
          <w:ilvl w:val="0"/>
          <w:numId w:val="1"/>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д</w:t>
      </w:r>
      <w:r w:rsidR="00F23056" w:rsidRPr="00163DFC">
        <w:rPr>
          <w:rFonts w:ascii="Times New Roman" w:hAnsi="Times New Roman" w:cs="Times New Roman"/>
          <w:sz w:val="24"/>
          <w:szCs w:val="24"/>
        </w:rPr>
        <w:t>ифференциация схем электроснабжения, включая атомные теплоэлектростанции, в том числе плавучих</w:t>
      </w:r>
      <w:r w:rsidRPr="00163DFC">
        <w:rPr>
          <w:rFonts w:ascii="Times New Roman" w:hAnsi="Times New Roman" w:cs="Times New Roman"/>
          <w:sz w:val="24"/>
          <w:szCs w:val="24"/>
        </w:rPr>
        <w:t>;</w:t>
      </w:r>
    </w:p>
    <w:p w14:paraId="72174B3E" w14:textId="793AB12C" w:rsidR="00F23056" w:rsidRPr="00163DFC" w:rsidRDefault="004A0537" w:rsidP="00E847AB">
      <w:pPr>
        <w:pStyle w:val="a3"/>
        <w:numPr>
          <w:ilvl w:val="0"/>
          <w:numId w:val="1"/>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в</w:t>
      </w:r>
      <w:r w:rsidR="00F23056" w:rsidRPr="00163DFC">
        <w:rPr>
          <w:rFonts w:ascii="Times New Roman" w:hAnsi="Times New Roman" w:cs="Times New Roman"/>
          <w:sz w:val="24"/>
          <w:szCs w:val="24"/>
        </w:rPr>
        <w:t>нед</w:t>
      </w:r>
      <w:r w:rsidRPr="00163DFC">
        <w:rPr>
          <w:rFonts w:ascii="Times New Roman" w:hAnsi="Times New Roman" w:cs="Times New Roman"/>
          <w:sz w:val="24"/>
          <w:szCs w:val="24"/>
        </w:rPr>
        <w:t>р</w:t>
      </w:r>
      <w:r w:rsidR="00F23056" w:rsidRPr="00163DFC">
        <w:rPr>
          <w:rFonts w:ascii="Times New Roman" w:hAnsi="Times New Roman" w:cs="Times New Roman"/>
          <w:sz w:val="24"/>
          <w:szCs w:val="24"/>
        </w:rPr>
        <w:t>ение инновационных</w:t>
      </w:r>
      <w:r w:rsidRPr="00163DFC">
        <w:rPr>
          <w:rFonts w:ascii="Times New Roman" w:hAnsi="Times New Roman" w:cs="Times New Roman"/>
          <w:sz w:val="24"/>
          <w:szCs w:val="24"/>
        </w:rPr>
        <w:t xml:space="preserve"> технологий, которые помогут в развитии энергетической и транспортной инфраструктуры;</w:t>
      </w:r>
    </w:p>
    <w:p w14:paraId="5FCF23CB" w14:textId="68FABCD8" w:rsidR="004A0537" w:rsidRPr="00163DFC" w:rsidRDefault="004A0537" w:rsidP="00E847AB">
      <w:pPr>
        <w:pStyle w:val="a3"/>
        <w:numPr>
          <w:ilvl w:val="0"/>
          <w:numId w:val="1"/>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внедрение комплекса прямого и косвенного экономического стимулирования инновационного развития энергетики арктических территорий Российской Федерации;</w:t>
      </w:r>
    </w:p>
    <w:p w14:paraId="29B731F1" w14:textId="44EBBD17" w:rsidR="00934F10" w:rsidRPr="00163DFC" w:rsidRDefault="00934F10" w:rsidP="00E847AB">
      <w:pPr>
        <w:pStyle w:val="a3"/>
        <w:numPr>
          <w:ilvl w:val="0"/>
          <w:numId w:val="1"/>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диверсификация видов энергии;</w:t>
      </w:r>
    </w:p>
    <w:p w14:paraId="7F468CDC" w14:textId="040C7502" w:rsidR="00F93710" w:rsidRPr="00163DFC" w:rsidRDefault="00F93710" w:rsidP="00E847AB">
      <w:pPr>
        <w:pStyle w:val="a3"/>
        <w:numPr>
          <w:ilvl w:val="0"/>
          <w:numId w:val="1"/>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удовлетворение постоянно растущего спроса</w:t>
      </w:r>
      <w:r w:rsidR="009E666D" w:rsidRPr="00163DFC">
        <w:rPr>
          <w:rFonts w:ascii="Times New Roman" w:hAnsi="Times New Roman" w:cs="Times New Roman"/>
          <w:sz w:val="24"/>
          <w:szCs w:val="24"/>
        </w:rPr>
        <w:t xml:space="preserve"> на электроэнергию</w:t>
      </w:r>
      <w:r w:rsidRPr="00163DFC">
        <w:rPr>
          <w:rFonts w:ascii="Times New Roman" w:hAnsi="Times New Roman" w:cs="Times New Roman"/>
          <w:sz w:val="24"/>
          <w:szCs w:val="24"/>
        </w:rPr>
        <w:t>;</w:t>
      </w:r>
    </w:p>
    <w:p w14:paraId="2C11354B" w14:textId="207B34FF" w:rsidR="00077AB0" w:rsidRPr="004A3C8D" w:rsidRDefault="00F93710" w:rsidP="004A3C8D">
      <w:pPr>
        <w:pStyle w:val="a3"/>
        <w:numPr>
          <w:ilvl w:val="0"/>
          <w:numId w:val="1"/>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обеспечение безопасности энергетической инфраструктуры.</w:t>
      </w:r>
    </w:p>
    <w:p w14:paraId="2B6DBED4" w14:textId="0D81150C" w:rsidR="0032235B" w:rsidRPr="00163DFC" w:rsidRDefault="0032235B" w:rsidP="0077672A">
      <w:pPr>
        <w:spacing w:line="360" w:lineRule="auto"/>
        <w:jc w:val="center"/>
        <w:rPr>
          <w:rFonts w:ascii="Times New Roman" w:hAnsi="Times New Roman" w:cs="Times New Roman"/>
          <w:b/>
          <w:bCs/>
          <w:sz w:val="24"/>
          <w:szCs w:val="24"/>
        </w:rPr>
      </w:pPr>
      <w:r w:rsidRPr="00163DFC">
        <w:rPr>
          <w:rFonts w:ascii="Times New Roman" w:hAnsi="Times New Roman" w:cs="Times New Roman"/>
          <w:b/>
          <w:bCs/>
          <w:sz w:val="24"/>
          <w:szCs w:val="24"/>
        </w:rPr>
        <w:lastRenderedPageBreak/>
        <w:t>Глава 2. Выбор оборудования и структуры энергетического комплекса</w:t>
      </w:r>
    </w:p>
    <w:p w14:paraId="0E52FDCF" w14:textId="52391FC7" w:rsidR="000B28A8" w:rsidRPr="00163DFC" w:rsidRDefault="0032235B" w:rsidP="00E032EB">
      <w:pPr>
        <w:spacing w:line="360" w:lineRule="auto"/>
        <w:jc w:val="center"/>
        <w:rPr>
          <w:rFonts w:ascii="Times New Roman" w:hAnsi="Times New Roman" w:cs="Times New Roman"/>
          <w:b/>
          <w:bCs/>
          <w:sz w:val="24"/>
          <w:szCs w:val="24"/>
        </w:rPr>
      </w:pPr>
      <w:r w:rsidRPr="00163DFC">
        <w:rPr>
          <w:rFonts w:ascii="Times New Roman" w:hAnsi="Times New Roman" w:cs="Times New Roman"/>
          <w:sz w:val="24"/>
          <w:szCs w:val="24"/>
        </w:rPr>
        <w:t>2.1 Оценка ветроэнергетического потенциала.</w:t>
      </w:r>
    </w:p>
    <w:p w14:paraId="4338AE2C" w14:textId="77777777" w:rsidR="003C505D" w:rsidRPr="00163DFC" w:rsidRDefault="00941799" w:rsidP="00613480">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Под ветроэнергетическим потенциалом понимают полную энергию ветрового потока какой-либо местности на определённой высоте над уровнем земли.</w:t>
      </w:r>
      <w:r w:rsidR="003C505D" w:rsidRPr="00163DFC">
        <w:rPr>
          <w:rFonts w:ascii="Times New Roman" w:hAnsi="Times New Roman" w:cs="Times New Roman"/>
          <w:sz w:val="24"/>
          <w:szCs w:val="24"/>
        </w:rPr>
        <w:t xml:space="preserve"> </w:t>
      </w:r>
    </w:p>
    <w:p w14:paraId="496E5091" w14:textId="5DE75EFF" w:rsidR="0035759C" w:rsidRPr="00163DFC" w:rsidRDefault="0035759C" w:rsidP="00613480">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Совокупность аэрологических и энергетических характеристик ветра объединяется в ветроэнергетический кадастр региона. Основными характеристиками ветроэнергетического кадастра являются</w:t>
      </w:r>
      <w:r w:rsidR="00E61FFA" w:rsidRPr="00163DFC">
        <w:rPr>
          <w:rFonts w:ascii="Times New Roman" w:hAnsi="Times New Roman" w:cs="Times New Roman"/>
          <w:sz w:val="24"/>
          <w:szCs w:val="24"/>
        </w:rPr>
        <w:t xml:space="preserve"> [3]</w:t>
      </w:r>
      <w:r w:rsidRPr="00163DFC">
        <w:rPr>
          <w:rFonts w:ascii="Times New Roman" w:hAnsi="Times New Roman" w:cs="Times New Roman"/>
          <w:sz w:val="24"/>
          <w:szCs w:val="24"/>
        </w:rPr>
        <w:t>:</w:t>
      </w:r>
    </w:p>
    <w:p w14:paraId="2815A93D" w14:textId="77777777" w:rsidR="0035759C" w:rsidRPr="00163DFC" w:rsidRDefault="0035759C" w:rsidP="0035759C">
      <w:pPr>
        <w:spacing w:line="360" w:lineRule="auto"/>
        <w:jc w:val="both"/>
        <w:rPr>
          <w:rFonts w:ascii="Times New Roman" w:hAnsi="Times New Roman" w:cs="Times New Roman"/>
          <w:sz w:val="24"/>
          <w:szCs w:val="24"/>
        </w:rPr>
      </w:pPr>
      <w:r w:rsidRPr="00163DFC">
        <w:rPr>
          <w:rFonts w:ascii="Times New Roman" w:hAnsi="Times New Roman" w:cs="Times New Roman"/>
          <w:sz w:val="24"/>
          <w:szCs w:val="24"/>
        </w:rPr>
        <w:t>- среднегодовая скорость ветра, годовой и суточный ход ветра;</w:t>
      </w:r>
    </w:p>
    <w:p w14:paraId="620A457A" w14:textId="77777777" w:rsidR="0035759C" w:rsidRPr="00163DFC" w:rsidRDefault="0035759C" w:rsidP="0035759C">
      <w:pPr>
        <w:spacing w:line="360" w:lineRule="auto"/>
        <w:jc w:val="both"/>
        <w:rPr>
          <w:rFonts w:ascii="Times New Roman" w:hAnsi="Times New Roman" w:cs="Times New Roman"/>
          <w:sz w:val="24"/>
          <w:szCs w:val="24"/>
        </w:rPr>
      </w:pPr>
      <w:r w:rsidRPr="00163DFC">
        <w:rPr>
          <w:rFonts w:ascii="Times New Roman" w:hAnsi="Times New Roman" w:cs="Times New Roman"/>
          <w:sz w:val="24"/>
          <w:szCs w:val="24"/>
        </w:rPr>
        <w:t>- удельная мощность и удельная энергия ветра</w:t>
      </w:r>
    </w:p>
    <w:p w14:paraId="674AE455" w14:textId="4680F05D" w:rsidR="000A3F4A" w:rsidRPr="00163DFC" w:rsidRDefault="00E16404" w:rsidP="009C2FA7">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Для получения достоверных данных о средних скоростях ветра территории необходимо использовать значительные объемы измерений в течение достаточно длительного времени</w:t>
      </w:r>
      <w:r w:rsidR="00E61FFA" w:rsidRPr="00163DFC">
        <w:rPr>
          <w:rFonts w:ascii="Times New Roman" w:hAnsi="Times New Roman" w:cs="Times New Roman"/>
          <w:sz w:val="24"/>
          <w:szCs w:val="24"/>
        </w:rPr>
        <w:t xml:space="preserve"> [3]</w:t>
      </w:r>
      <w:r w:rsidRPr="00163DFC">
        <w:rPr>
          <w:rFonts w:ascii="Times New Roman" w:hAnsi="Times New Roman" w:cs="Times New Roman"/>
          <w:sz w:val="24"/>
          <w:szCs w:val="24"/>
        </w:rPr>
        <w:t xml:space="preserve">. </w:t>
      </w:r>
    </w:p>
    <w:p w14:paraId="4FA48F23" w14:textId="138A0526" w:rsidR="007522E4" w:rsidRPr="00163DFC" w:rsidRDefault="007522E4" w:rsidP="00613480">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 xml:space="preserve">Среднегодовую скорость </w:t>
      </w:r>
      <w:r w:rsidR="003B62DB" w:rsidRPr="00163DFC">
        <w:rPr>
          <w:rFonts w:ascii="Times New Roman" w:hAnsi="Times New Roman" w:cs="Times New Roman"/>
          <w:sz w:val="24"/>
          <w:szCs w:val="24"/>
        </w:rPr>
        <w:t>по направлению ветра</w:t>
      </w:r>
      <w:r w:rsidRPr="00163DFC">
        <w:rPr>
          <w:rFonts w:ascii="Times New Roman" w:hAnsi="Times New Roman" w:cs="Times New Roman"/>
          <w:sz w:val="24"/>
          <w:szCs w:val="24"/>
        </w:rPr>
        <w:t xml:space="preserve"> можно найти из следующего выражения</w:t>
      </w:r>
      <w:r w:rsidR="007D0ACC" w:rsidRPr="00163DFC">
        <w:rPr>
          <w:rFonts w:ascii="Times New Roman" w:hAnsi="Times New Roman" w:cs="Times New Roman"/>
          <w:sz w:val="24"/>
          <w:szCs w:val="24"/>
        </w:rPr>
        <w:t xml:space="preserve"> [</w:t>
      </w:r>
      <w:r w:rsidR="00E61FFA" w:rsidRPr="00163DFC">
        <w:rPr>
          <w:rFonts w:ascii="Times New Roman" w:hAnsi="Times New Roman" w:cs="Times New Roman"/>
          <w:sz w:val="24"/>
          <w:szCs w:val="24"/>
        </w:rPr>
        <w:t>4</w:t>
      </w:r>
      <w:r w:rsidR="007D0ACC" w:rsidRPr="00163DFC">
        <w:rPr>
          <w:rFonts w:ascii="Times New Roman" w:hAnsi="Times New Roman" w:cs="Times New Roman"/>
          <w:sz w:val="24"/>
          <w:szCs w:val="24"/>
        </w:rPr>
        <w:t>]</w:t>
      </w:r>
      <w:r w:rsidRPr="00163DFC">
        <w:rPr>
          <w:rFonts w:ascii="Times New Roman" w:hAnsi="Times New Roman" w:cs="Times New Roman"/>
          <w:sz w:val="24"/>
          <w:szCs w:val="24"/>
        </w:rPr>
        <w:t>:</w:t>
      </w:r>
    </w:p>
    <w:p w14:paraId="387A8CB0" w14:textId="2BA38F8E" w:rsidR="00D00112" w:rsidRPr="00163DFC" w:rsidRDefault="00C05FAE" w:rsidP="00EC6BA6">
      <w:pPr>
        <w:pStyle w:val="a3"/>
        <w:numPr>
          <w:ilvl w:val="0"/>
          <w:numId w:val="5"/>
        </w:numPr>
        <w:spacing w:line="360" w:lineRule="auto"/>
        <w:rPr>
          <w:rFonts w:ascii="Times New Roman" w:hAnsi="Times New Roman" w:cs="Times New Roman"/>
          <w:sz w:val="24"/>
          <w:szCs w:val="24"/>
        </w:rPr>
      </w:pPr>
      <w:r w:rsidRPr="00163DFC">
        <w:rPr>
          <w:rFonts w:ascii="Times New Roman" w:hAnsi="Times New Roman" w:cs="Times New Roman"/>
          <w:sz w:val="24"/>
          <w:szCs w:val="24"/>
        </w:rPr>
        <w:t xml:space="preserve">по оси </w:t>
      </w:r>
      <w:r w:rsidRPr="00163DFC">
        <w:rPr>
          <w:rFonts w:ascii="Times New Roman" w:hAnsi="Times New Roman" w:cs="Times New Roman"/>
          <w:sz w:val="24"/>
          <w:szCs w:val="24"/>
          <w:lang w:val="en-US"/>
        </w:rPr>
        <w:t>x</w:t>
      </w:r>
      <w:r w:rsidRPr="00163DFC">
        <w:rPr>
          <w:rFonts w:ascii="Times New Roman" w:hAnsi="Times New Roman" w:cs="Times New Roman"/>
          <w:sz w:val="24"/>
          <w:szCs w:val="24"/>
        </w:rPr>
        <w:t>:</w:t>
      </w:r>
      <w:r w:rsidR="00EC6BA6" w:rsidRPr="00163DFC">
        <w:rPr>
          <w:rFonts w:ascii="Cambria Math" w:hAnsi="Cambria Math" w:cs="Times New Roman"/>
          <w:i/>
          <w:sz w:val="24"/>
          <w:szCs w:val="24"/>
        </w:rPr>
        <w:br/>
      </w: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w:bookmarkStart w:id="0" w:name="_Hlk147946349"/>
          <m:nary>
            <m:naryPr>
              <m:chr m:val="∑"/>
              <m:limLoc m:val="undOvr"/>
              <m:grow m:val="1"/>
              <m:ctrlPr>
                <w:rPr>
                  <w:rFonts w:ascii="Cambria Math" w:hAnsi="Cambria Math" w:cs="Times New Roman"/>
                  <w:i/>
                  <w:sz w:val="24"/>
                  <w:szCs w:val="24"/>
                </w:rPr>
              </m:ctrlPr>
            </m:naryPr>
            <m:sub>
              <m: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xi</m:t>
                  </m:r>
                </m:sub>
              </m:sSub>
            </m:e>
          </m:nary>
          <w:bookmarkEnd w:id="0"/>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grow m:val="1"/>
              <m:ctrlPr>
                <w:rPr>
                  <w:rFonts w:ascii="Cambria Math" w:hAnsi="Cambria Math" w:cs="Times New Roman"/>
                  <w:i/>
                  <w:sz w:val="24"/>
                  <w:szCs w:val="24"/>
                </w:rPr>
              </m:ctrlPr>
            </m:naryPr>
            <m:sub>
              <m: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sin</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i</m:t>
                  </m:r>
                </m:sub>
              </m:sSub>
            </m:e>
          </m:nary>
          <m:r>
            <w:rPr>
              <w:rFonts w:ascii="Cambria Math" w:hAnsi="Cambria Math" w:cs="Times New Roman"/>
              <w:sz w:val="24"/>
              <w:szCs w:val="24"/>
            </w:rPr>
            <m:t xml:space="preserve">,                           </m:t>
          </m:r>
          <m:r>
            <m:rPr>
              <m:sty m:val="p"/>
            </m:rPr>
            <w:rPr>
              <w:rFonts w:ascii="Cambria Math" w:hAnsi="Cambria Math" w:cs="Times New Roman"/>
              <w:sz w:val="24"/>
              <w:szCs w:val="24"/>
            </w:rPr>
            <m:t>(1)</m:t>
          </m:r>
        </m:oMath>
      </m:oMathPara>
    </w:p>
    <w:p w14:paraId="538E5394" w14:textId="07DFB9FA" w:rsidR="00680E86" w:rsidRPr="00163DFC" w:rsidRDefault="00680E86" w:rsidP="00680E86">
      <w:pPr>
        <w:pStyle w:val="a3"/>
        <w:spacing w:line="360" w:lineRule="auto"/>
        <w:ind w:left="430"/>
        <w:rPr>
          <w:rFonts w:ascii="Times New Roman" w:hAnsi="Times New Roman" w:cs="Times New Roman"/>
          <w:sz w:val="24"/>
          <w:szCs w:val="24"/>
        </w:rPr>
      </w:pPr>
      <w:r w:rsidRPr="00163DFC">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x</m:t>
            </m:r>
          </m:sub>
        </m:sSub>
        <m:r>
          <w:rPr>
            <w:rFonts w:ascii="Cambria Math" w:hAnsi="Cambria Math" w:cs="Times New Roman"/>
            <w:sz w:val="24"/>
            <w:szCs w:val="24"/>
          </w:rPr>
          <m:t>-</m:t>
        </m:r>
      </m:oMath>
      <w:r w:rsidR="00420A7B" w:rsidRPr="00163DFC">
        <w:rPr>
          <w:rFonts w:ascii="Times New Roman" w:eastAsiaTheme="minorEastAsia" w:hAnsi="Times New Roman" w:cs="Times New Roman"/>
          <w:sz w:val="24"/>
          <w:szCs w:val="24"/>
        </w:rPr>
        <w:t xml:space="preserve"> вектор скорости по оси </w:t>
      </w:r>
      <w:r w:rsidR="00420A7B" w:rsidRPr="00163DFC">
        <w:rPr>
          <w:rFonts w:ascii="Times New Roman" w:eastAsiaTheme="minorEastAsia" w:hAnsi="Times New Roman" w:cs="Times New Roman"/>
          <w:sz w:val="24"/>
          <w:szCs w:val="24"/>
          <w:lang w:val="en-US"/>
        </w:rPr>
        <w:t>x</w:t>
      </w:r>
      <w:r w:rsidR="00420A7B" w:rsidRPr="00163DFC">
        <w:rPr>
          <w:rFonts w:ascii="Times New Roman" w:eastAsiaTheme="minorEastAsia" w:hAnsi="Times New Roman" w:cs="Times New Roman"/>
          <w:sz w:val="24"/>
          <w:szCs w:val="24"/>
        </w:rPr>
        <w:t>;</w:t>
      </w:r>
    </w:p>
    <w:p w14:paraId="60877486" w14:textId="76C66686" w:rsidR="00896B55" w:rsidRPr="00163DFC" w:rsidRDefault="00680E86" w:rsidP="00896B55">
      <w:pPr>
        <w:spacing w:line="360" w:lineRule="auto"/>
        <w:ind w:left="70"/>
        <w:rPr>
          <w:rFonts w:ascii="Times New Roman" w:eastAsiaTheme="minorEastAsia" w:hAnsi="Times New Roman" w:cs="Times New Roman"/>
          <w:sz w:val="24"/>
          <w:szCs w:val="24"/>
        </w:rPr>
      </w:pPr>
      <w:r w:rsidRPr="00163DFC">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xi</m:t>
            </m:r>
          </m:sub>
        </m:sSub>
        <m:r>
          <w:rPr>
            <w:rFonts w:ascii="Cambria Math" w:hAnsi="Cambria Math" w:cs="Times New Roman"/>
            <w:sz w:val="24"/>
            <w:szCs w:val="24"/>
          </w:rPr>
          <m:t>-</m:t>
        </m:r>
      </m:oMath>
      <w:r w:rsidR="00420A7B" w:rsidRPr="00163DFC">
        <w:rPr>
          <w:rFonts w:ascii="Times New Roman" w:eastAsiaTheme="minorEastAsia" w:hAnsi="Times New Roman" w:cs="Times New Roman"/>
          <w:sz w:val="24"/>
          <w:szCs w:val="24"/>
        </w:rPr>
        <w:t xml:space="preserve"> проекция скорости по оси </w:t>
      </w:r>
      <w:r w:rsidR="00420A7B" w:rsidRPr="00163DFC">
        <w:rPr>
          <w:rFonts w:ascii="Times New Roman" w:eastAsiaTheme="minorEastAsia" w:hAnsi="Times New Roman" w:cs="Times New Roman"/>
          <w:sz w:val="24"/>
          <w:szCs w:val="24"/>
          <w:lang w:val="en-US"/>
        </w:rPr>
        <w:t>x</w:t>
      </w:r>
      <w:r w:rsidR="00420A7B" w:rsidRPr="00163DFC">
        <w:rPr>
          <w:rFonts w:ascii="Times New Roman" w:eastAsiaTheme="minorEastAsia" w:hAnsi="Times New Roman" w:cs="Times New Roman"/>
          <w:sz w:val="24"/>
          <w:szCs w:val="24"/>
        </w:rPr>
        <w:t>;</w:t>
      </w:r>
    </w:p>
    <w:p w14:paraId="4D52973C" w14:textId="1FAB4ECF" w:rsidR="00680E86" w:rsidRPr="00163DFC" w:rsidRDefault="00680E86" w:rsidP="00896B55">
      <w:pPr>
        <w:spacing w:line="360" w:lineRule="auto"/>
        <w:ind w:left="70"/>
        <w:rPr>
          <w:rFonts w:ascii="Times New Roman" w:eastAsiaTheme="minorEastAsia" w:hAnsi="Times New Roman" w:cs="Times New Roman"/>
          <w:sz w:val="24"/>
          <w:szCs w:val="24"/>
        </w:rPr>
      </w:pP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i</m:t>
            </m:r>
          </m:sub>
        </m:sSub>
        <m:r>
          <w:rPr>
            <w:rFonts w:ascii="Cambria Math" w:hAnsi="Cambria Math" w:cs="Times New Roman"/>
            <w:sz w:val="24"/>
            <w:szCs w:val="24"/>
          </w:rPr>
          <m:t>-</m:t>
        </m:r>
      </m:oMath>
      <w:r w:rsidR="00420A7B" w:rsidRPr="00163DFC">
        <w:rPr>
          <w:rFonts w:ascii="Times New Roman" w:eastAsiaTheme="minorEastAsia" w:hAnsi="Times New Roman" w:cs="Times New Roman"/>
          <w:sz w:val="24"/>
          <w:szCs w:val="24"/>
        </w:rPr>
        <w:t xml:space="preserve"> значение угла между вектором и нулевой осью координат</w:t>
      </w:r>
      <w:r w:rsidR="00460CD5" w:rsidRPr="00163DFC">
        <w:rPr>
          <w:rFonts w:ascii="Times New Roman" w:eastAsiaTheme="minorEastAsia" w:hAnsi="Times New Roman" w:cs="Times New Roman"/>
          <w:sz w:val="24"/>
          <w:szCs w:val="24"/>
        </w:rPr>
        <w:t>, градусах</w:t>
      </w:r>
      <w:r w:rsidR="00420A7B" w:rsidRPr="00163DFC">
        <w:rPr>
          <w:rFonts w:ascii="Times New Roman" w:eastAsiaTheme="minorEastAsia" w:hAnsi="Times New Roman" w:cs="Times New Roman"/>
          <w:sz w:val="24"/>
          <w:szCs w:val="24"/>
        </w:rPr>
        <w:t>;</w:t>
      </w:r>
    </w:p>
    <w:p w14:paraId="55ED85C5" w14:textId="6D424A94" w:rsidR="00896B55" w:rsidRPr="00163DFC" w:rsidRDefault="00680E86" w:rsidP="00420A7B">
      <w:pPr>
        <w:spacing w:line="360" w:lineRule="auto"/>
        <w:ind w:left="70"/>
        <w:rPr>
          <w:rFonts w:ascii="Times New Roman" w:eastAsiaTheme="minorEastAsia" w:hAnsi="Times New Roman" w:cs="Times New Roman"/>
          <w:i/>
          <w:sz w:val="24"/>
          <w:szCs w:val="24"/>
        </w:rPr>
      </w:pPr>
      <m:oMath>
        <m: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rPr>
          <m:t>-количество градаций скорости ветра, единиц</m:t>
        </m:r>
      </m:oMath>
      <w:r w:rsidR="00420A7B" w:rsidRPr="00163DFC">
        <w:rPr>
          <w:rFonts w:ascii="Times New Roman" w:eastAsiaTheme="minorEastAsia" w:hAnsi="Times New Roman" w:cs="Times New Roman"/>
          <w:iCs/>
          <w:sz w:val="24"/>
          <w:szCs w:val="24"/>
        </w:rPr>
        <w:t>.</w:t>
      </w:r>
    </w:p>
    <w:p w14:paraId="3ABC2350" w14:textId="26F392E1" w:rsidR="00896B55" w:rsidRPr="00163DFC" w:rsidRDefault="00896B55" w:rsidP="00896B55">
      <w:pPr>
        <w:pStyle w:val="a3"/>
        <w:numPr>
          <w:ilvl w:val="0"/>
          <w:numId w:val="5"/>
        </w:numPr>
        <w:spacing w:line="360" w:lineRule="auto"/>
        <w:rPr>
          <w:rFonts w:ascii="Times New Roman" w:hAnsi="Times New Roman" w:cs="Times New Roman"/>
          <w:sz w:val="24"/>
          <w:szCs w:val="24"/>
          <w:lang w:val="en-US"/>
        </w:rPr>
      </w:pPr>
      <w:r w:rsidRPr="00163DFC">
        <w:rPr>
          <w:rFonts w:ascii="Times New Roman" w:hAnsi="Times New Roman" w:cs="Times New Roman"/>
          <w:sz w:val="24"/>
          <w:szCs w:val="24"/>
        </w:rPr>
        <w:t xml:space="preserve">по оси </w:t>
      </w:r>
      <w:r w:rsidRPr="00163DFC">
        <w:rPr>
          <w:rFonts w:ascii="Times New Roman" w:hAnsi="Times New Roman" w:cs="Times New Roman"/>
          <w:sz w:val="24"/>
          <w:szCs w:val="24"/>
          <w:lang w:val="en-US"/>
        </w:rPr>
        <w:t>y:</w:t>
      </w:r>
    </w:p>
    <w:p w14:paraId="14F90939" w14:textId="50502C6C" w:rsidR="00B16109" w:rsidRPr="00163DFC" w:rsidRDefault="00000000" w:rsidP="00B16109">
      <w:pPr>
        <w:spacing w:line="360" w:lineRule="auto"/>
        <w:ind w:left="70"/>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y</m:t>
              </m:r>
            </m:sub>
          </m:sSub>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rPr>
                <m:t>n</m:t>
              </m:r>
            </m:den>
          </m:f>
          <m:nary>
            <m:naryPr>
              <m:chr m:val="∑"/>
              <m:limLoc m:val="undOvr"/>
              <m:grow m:val="1"/>
              <m:ctrlPr>
                <w:rPr>
                  <w:rFonts w:ascii="Cambria Math" w:hAnsi="Cambria Math" w:cs="Times New Roman"/>
                  <w:i/>
                  <w:sz w:val="24"/>
                  <w:szCs w:val="24"/>
                </w:rPr>
              </m:ctrlPr>
            </m:naryPr>
            <m:sub>
              <m:r>
                <w:rPr>
                  <w:rFonts w:ascii="Cambria Math" w:hAnsi="Cambria Math" w:cs="Times New Roman"/>
                  <w:sz w:val="24"/>
                  <w:szCs w:val="24"/>
                  <w:lang w:val="en-US"/>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yi</m:t>
                  </m:r>
                </m:sub>
              </m:sSub>
            </m:e>
          </m:nary>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rPr>
                <m:t>n</m:t>
              </m:r>
            </m:den>
          </m:f>
          <m:nary>
            <m:naryPr>
              <m:chr m:val="∑"/>
              <m:limLoc m:val="undOvr"/>
              <m:grow m:val="1"/>
              <m:ctrlPr>
                <w:rPr>
                  <w:rFonts w:ascii="Cambria Math" w:hAnsi="Cambria Math" w:cs="Times New Roman"/>
                  <w:i/>
                  <w:sz w:val="24"/>
                  <w:szCs w:val="24"/>
                </w:rPr>
              </m:ctrlPr>
            </m:naryPr>
            <m:sub>
              <m:r>
                <w:rPr>
                  <w:rFonts w:ascii="Cambria Math" w:hAnsi="Cambria Math" w:cs="Times New Roman"/>
                  <w:sz w:val="24"/>
                  <w:szCs w:val="24"/>
                  <w:lang w:val="en-US"/>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cos</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i</m:t>
                  </m:r>
                </m:sub>
              </m:sSub>
            </m:e>
          </m:nary>
          <m:r>
            <w:rPr>
              <w:rFonts w:ascii="Cambria Math" w:hAnsi="Cambria Math" w:cs="Times New Roman"/>
              <w:sz w:val="24"/>
              <w:szCs w:val="24"/>
            </w:rPr>
            <m:t xml:space="preserve">,                       (2) </m:t>
          </m:r>
        </m:oMath>
      </m:oMathPara>
    </w:p>
    <w:p w14:paraId="5730E0F4" w14:textId="3D1471A2" w:rsidR="00420A7B" w:rsidRPr="00163DFC" w:rsidRDefault="00420A7B" w:rsidP="00420A7B">
      <w:pPr>
        <w:pStyle w:val="a3"/>
        <w:spacing w:line="360" w:lineRule="auto"/>
        <w:ind w:left="430"/>
        <w:rPr>
          <w:rFonts w:ascii="Times New Roman" w:hAnsi="Times New Roman" w:cs="Times New Roman"/>
          <w:sz w:val="24"/>
          <w:szCs w:val="24"/>
        </w:rPr>
      </w:pPr>
      <w:r w:rsidRPr="00163DFC">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y</m:t>
            </m:r>
          </m:sub>
        </m:sSub>
        <m:r>
          <w:rPr>
            <w:rFonts w:ascii="Cambria Math" w:hAnsi="Cambria Math" w:cs="Times New Roman"/>
            <w:sz w:val="24"/>
            <w:szCs w:val="24"/>
          </w:rPr>
          <m:t>-</m:t>
        </m:r>
      </m:oMath>
      <w:r w:rsidRPr="00163DFC">
        <w:rPr>
          <w:rFonts w:ascii="Times New Roman" w:eastAsiaTheme="minorEastAsia" w:hAnsi="Times New Roman" w:cs="Times New Roman"/>
          <w:sz w:val="24"/>
          <w:szCs w:val="24"/>
        </w:rPr>
        <w:t xml:space="preserve"> вектор скорости по оси </w:t>
      </w:r>
      <w:r w:rsidRPr="00163DFC">
        <w:rPr>
          <w:rFonts w:ascii="Times New Roman" w:eastAsiaTheme="minorEastAsia" w:hAnsi="Times New Roman" w:cs="Times New Roman"/>
          <w:sz w:val="24"/>
          <w:szCs w:val="24"/>
          <w:lang w:val="en-US"/>
        </w:rPr>
        <w:t>y</w:t>
      </w:r>
      <w:r w:rsidRPr="00163DFC">
        <w:rPr>
          <w:rFonts w:ascii="Times New Roman" w:eastAsiaTheme="minorEastAsia" w:hAnsi="Times New Roman" w:cs="Times New Roman"/>
          <w:sz w:val="24"/>
          <w:szCs w:val="24"/>
        </w:rPr>
        <w:t>;</w:t>
      </w:r>
    </w:p>
    <w:p w14:paraId="0932D8DF" w14:textId="558A54B9" w:rsidR="00420A7B" w:rsidRPr="00163DFC" w:rsidRDefault="00420A7B" w:rsidP="00420A7B">
      <w:pPr>
        <w:spacing w:line="360" w:lineRule="auto"/>
        <w:ind w:left="70"/>
        <w:rPr>
          <w:rFonts w:ascii="Times New Roman" w:eastAsiaTheme="minorEastAsia" w:hAnsi="Times New Roman" w:cs="Times New Roman"/>
          <w:sz w:val="24"/>
          <w:szCs w:val="24"/>
        </w:rPr>
      </w:pPr>
      <w:r w:rsidRPr="00163DFC">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yi</m:t>
            </m:r>
          </m:sub>
        </m:sSub>
        <m:r>
          <w:rPr>
            <w:rFonts w:ascii="Cambria Math" w:hAnsi="Cambria Math" w:cs="Times New Roman"/>
            <w:sz w:val="24"/>
            <w:szCs w:val="24"/>
          </w:rPr>
          <m:t>-</m:t>
        </m:r>
      </m:oMath>
      <w:r w:rsidRPr="00163DFC">
        <w:rPr>
          <w:rFonts w:ascii="Times New Roman" w:eastAsiaTheme="minorEastAsia" w:hAnsi="Times New Roman" w:cs="Times New Roman"/>
          <w:sz w:val="24"/>
          <w:szCs w:val="24"/>
        </w:rPr>
        <w:t xml:space="preserve"> проекция скорости по оси </w:t>
      </w:r>
      <w:r w:rsidRPr="00163DFC">
        <w:rPr>
          <w:rFonts w:ascii="Times New Roman" w:eastAsiaTheme="minorEastAsia" w:hAnsi="Times New Roman" w:cs="Times New Roman"/>
          <w:sz w:val="24"/>
          <w:szCs w:val="24"/>
          <w:lang w:val="en-US"/>
        </w:rPr>
        <w:t>y</w:t>
      </w:r>
      <w:r w:rsidRPr="00163DFC">
        <w:rPr>
          <w:rFonts w:ascii="Times New Roman" w:eastAsiaTheme="minorEastAsia" w:hAnsi="Times New Roman" w:cs="Times New Roman"/>
          <w:sz w:val="24"/>
          <w:szCs w:val="24"/>
        </w:rPr>
        <w:t>;</w:t>
      </w:r>
    </w:p>
    <w:p w14:paraId="7EB68985" w14:textId="52DFE2A4" w:rsidR="00420A7B" w:rsidRPr="00163DFC" w:rsidRDefault="00420A7B" w:rsidP="00420A7B">
      <w:pPr>
        <w:spacing w:line="360" w:lineRule="auto"/>
        <w:ind w:left="70"/>
        <w:rPr>
          <w:rFonts w:ascii="Times New Roman" w:eastAsiaTheme="minorEastAsia" w:hAnsi="Times New Roman" w:cs="Times New Roman"/>
          <w:sz w:val="24"/>
          <w:szCs w:val="24"/>
        </w:rPr>
      </w:pP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i</m:t>
            </m:r>
          </m:sub>
        </m:sSub>
        <m:r>
          <w:rPr>
            <w:rFonts w:ascii="Cambria Math" w:hAnsi="Cambria Math" w:cs="Times New Roman"/>
            <w:sz w:val="24"/>
            <w:szCs w:val="24"/>
          </w:rPr>
          <m:t>-</m:t>
        </m:r>
      </m:oMath>
      <w:r w:rsidRPr="00163DFC">
        <w:rPr>
          <w:rFonts w:ascii="Times New Roman" w:eastAsiaTheme="minorEastAsia" w:hAnsi="Times New Roman" w:cs="Times New Roman"/>
          <w:sz w:val="24"/>
          <w:szCs w:val="24"/>
        </w:rPr>
        <w:t xml:space="preserve"> значение угла между вектором и нулевой осью координат</w:t>
      </w:r>
      <w:r w:rsidR="00460CD5" w:rsidRPr="00163DFC">
        <w:rPr>
          <w:rFonts w:ascii="Times New Roman" w:eastAsiaTheme="minorEastAsia" w:hAnsi="Times New Roman" w:cs="Times New Roman"/>
          <w:sz w:val="24"/>
          <w:szCs w:val="24"/>
        </w:rPr>
        <w:t>, градусах</w:t>
      </w:r>
      <w:r w:rsidRPr="00163DFC">
        <w:rPr>
          <w:rFonts w:ascii="Times New Roman" w:eastAsiaTheme="minorEastAsia" w:hAnsi="Times New Roman" w:cs="Times New Roman"/>
          <w:sz w:val="24"/>
          <w:szCs w:val="24"/>
        </w:rPr>
        <w:t>;</w:t>
      </w:r>
    </w:p>
    <w:p w14:paraId="591FCFD2" w14:textId="752DD202" w:rsidR="00B16109" w:rsidRPr="00163DFC" w:rsidRDefault="00420A7B" w:rsidP="00420A7B">
      <w:pPr>
        <w:spacing w:line="360" w:lineRule="auto"/>
        <w:ind w:left="70"/>
        <w:rPr>
          <w:rFonts w:ascii="Times New Roman" w:eastAsiaTheme="minorEastAsia" w:hAnsi="Times New Roman" w:cs="Times New Roman"/>
          <w:iCs/>
          <w:sz w:val="24"/>
          <w:szCs w:val="24"/>
        </w:rPr>
      </w:pPr>
      <w:r w:rsidRPr="00163DFC">
        <w:rPr>
          <w:rFonts w:ascii="Times New Roman" w:eastAsiaTheme="minorEastAsia" w:hAnsi="Times New Roman" w:cs="Times New Roman"/>
          <w:sz w:val="24"/>
          <w:szCs w:val="24"/>
        </w:rPr>
        <w:lastRenderedPageBreak/>
        <w:t xml:space="preserve">            </w:t>
      </w:r>
      <m:oMath>
        <m:r>
          <w:rPr>
            <w:rFonts w:ascii="Cambria Math" w:hAnsi="Cambria Math" w:cs="Times New Roman"/>
            <w:sz w:val="24"/>
            <w:szCs w:val="24"/>
          </w:rPr>
          <m:t>n-</m:t>
        </m:r>
      </m:oMath>
      <w:r w:rsidRPr="00163DFC">
        <w:rPr>
          <w:rFonts w:ascii="Times New Roman" w:eastAsiaTheme="minorEastAsia" w:hAnsi="Times New Roman" w:cs="Times New Roman"/>
          <w:iCs/>
          <w:sz w:val="24"/>
          <w:szCs w:val="24"/>
        </w:rPr>
        <w:t>количество градаций скорости ветра</w:t>
      </w:r>
      <w:r w:rsidR="00460CD5" w:rsidRPr="00163DFC">
        <w:rPr>
          <w:rFonts w:ascii="Times New Roman" w:eastAsiaTheme="minorEastAsia" w:hAnsi="Times New Roman" w:cs="Times New Roman"/>
          <w:iCs/>
          <w:sz w:val="24"/>
          <w:szCs w:val="24"/>
        </w:rPr>
        <w:t>, единиц</w:t>
      </w:r>
      <w:r w:rsidRPr="00163DFC">
        <w:rPr>
          <w:rFonts w:ascii="Times New Roman" w:eastAsiaTheme="minorEastAsia" w:hAnsi="Times New Roman" w:cs="Times New Roman"/>
          <w:iCs/>
          <w:sz w:val="24"/>
          <w:szCs w:val="24"/>
        </w:rPr>
        <w:t>.</w:t>
      </w:r>
    </w:p>
    <w:p w14:paraId="541D078D" w14:textId="272EB329" w:rsidR="00B16109" w:rsidRPr="00163DFC" w:rsidRDefault="00B16109" w:rsidP="00613480">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Среднегодовую результирующую скорость ветра, учитывающая в себе одновременно скоростей ветров и изменение направлений можно найти, пользуясь формулой</w:t>
      </w:r>
      <w:r w:rsidR="007D0ACC" w:rsidRPr="00163DFC">
        <w:rPr>
          <w:rFonts w:ascii="Times New Roman" w:hAnsi="Times New Roman" w:cs="Times New Roman"/>
          <w:sz w:val="24"/>
          <w:szCs w:val="24"/>
        </w:rPr>
        <w:t xml:space="preserve"> [</w:t>
      </w:r>
      <w:r w:rsidR="00E61FFA" w:rsidRPr="00163DFC">
        <w:rPr>
          <w:rFonts w:ascii="Times New Roman" w:hAnsi="Times New Roman" w:cs="Times New Roman"/>
          <w:sz w:val="24"/>
          <w:szCs w:val="24"/>
        </w:rPr>
        <w:t>4</w:t>
      </w:r>
      <w:r w:rsidR="007D0ACC" w:rsidRPr="00163DFC">
        <w:rPr>
          <w:rFonts w:ascii="Times New Roman" w:hAnsi="Times New Roman" w:cs="Times New Roman"/>
          <w:sz w:val="24"/>
          <w:szCs w:val="24"/>
        </w:rPr>
        <w:t>]</w:t>
      </w:r>
      <w:r w:rsidRPr="00163DFC">
        <w:rPr>
          <w:rFonts w:ascii="Times New Roman" w:hAnsi="Times New Roman" w:cs="Times New Roman"/>
          <w:sz w:val="24"/>
          <w:szCs w:val="24"/>
        </w:rPr>
        <w:t>:</w:t>
      </w:r>
    </w:p>
    <w:p w14:paraId="5A4DD3C0" w14:textId="75E9C79F" w:rsidR="00B16109" w:rsidRPr="00163DFC" w:rsidRDefault="00C84867" w:rsidP="00B16109">
      <w:pPr>
        <w:spacing w:line="360" w:lineRule="auto"/>
        <w:ind w:left="70"/>
        <w:rPr>
          <w:rFonts w:ascii="Times New Roman" w:eastAsiaTheme="minorEastAsia" w:hAnsi="Times New Roman" w:cs="Times New Roman"/>
          <w:i/>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lang w:val="en-US"/>
                </w:rPr>
                <m:t>r</m:t>
              </m:r>
            </m:sub>
          </m:sSub>
          <m:r>
            <w:rPr>
              <w:rFonts w:ascii="Cambria Math" w:hAnsi="Cambria Math" w:cs="Times New Roman"/>
              <w:sz w:val="24"/>
              <w:szCs w:val="24"/>
              <w:lang w:val="en-US"/>
            </w:rPr>
            <m:t>=</m:t>
          </m:r>
          <m:rad>
            <m:radPr>
              <m:degHide m:val="1"/>
              <m:ctrlPr>
                <w:rPr>
                  <w:rFonts w:ascii="Cambria Math" w:hAnsi="Cambria Math"/>
                  <w:i/>
                  <w:noProof/>
                  <w:sz w:val="24"/>
                  <w:szCs w:val="24"/>
                </w:rPr>
              </m:ctrlPr>
            </m:radPr>
            <m:deg/>
            <m:e>
              <m:sSubSup>
                <m:sSubSupPr>
                  <m:ctrlPr>
                    <w:rPr>
                      <w:rFonts w:ascii="Cambria Math" w:hAnsi="Cambria Math"/>
                      <w:i/>
                      <w:noProof/>
                      <w:sz w:val="24"/>
                      <w:szCs w:val="24"/>
                    </w:rPr>
                  </m:ctrlPr>
                </m:sSubSupPr>
                <m:e>
                  <m:acc>
                    <m:accPr>
                      <m:chr m:val="̅"/>
                      <m:ctrlPr>
                        <w:rPr>
                          <w:rFonts w:ascii="Cambria Math" w:hAnsi="Cambria Math"/>
                          <w:i/>
                          <w:noProof/>
                          <w:sz w:val="24"/>
                          <w:szCs w:val="24"/>
                        </w:rPr>
                      </m:ctrlPr>
                    </m:accPr>
                    <m:e>
                      <m:r>
                        <w:rPr>
                          <w:rFonts w:ascii="Cambria Math" w:hAnsi="Cambria Math"/>
                          <w:noProof/>
                          <w:sz w:val="24"/>
                          <w:szCs w:val="24"/>
                        </w:rPr>
                        <m:t>V</m:t>
                      </m:r>
                    </m:e>
                  </m:acc>
                </m:e>
                <m:sub>
                  <m:r>
                    <w:rPr>
                      <w:rFonts w:ascii="Cambria Math" w:hAnsi="Cambria Math"/>
                      <w:noProof/>
                      <w:sz w:val="24"/>
                      <w:szCs w:val="24"/>
                    </w:rPr>
                    <m:t>x</m:t>
                  </m:r>
                </m:sub>
                <m:sup>
                  <m:r>
                    <w:rPr>
                      <w:rFonts w:ascii="Cambria Math" w:hAnsi="Cambria Math"/>
                      <w:noProof/>
                      <w:sz w:val="24"/>
                      <w:szCs w:val="24"/>
                    </w:rPr>
                    <m:t>2</m:t>
                  </m:r>
                </m:sup>
              </m:sSubSup>
              <m:r>
                <w:rPr>
                  <w:rFonts w:ascii="Cambria Math" w:hAnsi="Cambria Math"/>
                  <w:noProof/>
                  <w:sz w:val="24"/>
                  <w:szCs w:val="24"/>
                </w:rPr>
                <m:t>+</m:t>
              </m:r>
              <m:sSubSup>
                <m:sSubSupPr>
                  <m:ctrlPr>
                    <w:rPr>
                      <w:rFonts w:ascii="Cambria Math" w:hAnsi="Cambria Math"/>
                      <w:i/>
                      <w:noProof/>
                      <w:sz w:val="24"/>
                      <w:szCs w:val="24"/>
                    </w:rPr>
                  </m:ctrlPr>
                </m:sSubSupPr>
                <m:e>
                  <m:acc>
                    <m:accPr>
                      <m:chr m:val="̅"/>
                      <m:ctrlPr>
                        <w:rPr>
                          <w:rFonts w:ascii="Cambria Math" w:hAnsi="Cambria Math"/>
                          <w:i/>
                          <w:noProof/>
                          <w:sz w:val="24"/>
                          <w:szCs w:val="24"/>
                        </w:rPr>
                      </m:ctrlPr>
                    </m:accPr>
                    <m:e>
                      <m:r>
                        <w:rPr>
                          <w:rFonts w:ascii="Cambria Math" w:hAnsi="Cambria Math"/>
                          <w:noProof/>
                          <w:sz w:val="24"/>
                          <w:szCs w:val="24"/>
                        </w:rPr>
                        <m:t>V</m:t>
                      </m:r>
                    </m:e>
                  </m:acc>
                </m:e>
                <m:sub>
                  <m:r>
                    <w:rPr>
                      <w:rFonts w:ascii="Cambria Math" w:hAnsi="Cambria Math"/>
                      <w:noProof/>
                      <w:sz w:val="24"/>
                      <w:szCs w:val="24"/>
                    </w:rPr>
                    <m:t>y</m:t>
                  </m:r>
                </m:sub>
                <m:sup>
                  <m:r>
                    <w:rPr>
                      <w:rFonts w:ascii="Cambria Math" w:hAnsi="Cambria Math"/>
                      <w:noProof/>
                      <w:sz w:val="24"/>
                      <w:szCs w:val="24"/>
                    </w:rPr>
                    <m:t>2</m:t>
                  </m:r>
                </m:sup>
              </m:sSubSup>
            </m:e>
          </m:rad>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rPr>
                <m:t>n</m:t>
              </m:r>
            </m:den>
          </m:f>
          <m:nary>
            <m:naryPr>
              <m:chr m:val="∑"/>
              <m:limLoc m:val="undOvr"/>
              <m:grow m:val="1"/>
              <m:ctrlPr>
                <w:rPr>
                  <w:rFonts w:ascii="Cambria Math" w:hAnsi="Cambria Math" w:cs="Times New Roman"/>
                  <w:i/>
                  <w:sz w:val="24"/>
                  <w:szCs w:val="24"/>
                </w:rPr>
              </m:ctrlPr>
            </m:naryPr>
            <m:sub>
              <m:r>
                <w:rPr>
                  <w:rFonts w:ascii="Cambria Math" w:hAnsi="Cambria Math" w:cs="Times New Roman"/>
                  <w:sz w:val="24"/>
                  <w:szCs w:val="24"/>
                  <w:lang w:val="en-US"/>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e>
          </m:nary>
          <m:r>
            <w:rPr>
              <w:rFonts w:ascii="Cambria Math" w:hAnsi="Cambria Math" w:cs="Times New Roman"/>
              <w:sz w:val="24"/>
              <w:szCs w:val="24"/>
            </w:rPr>
            <m:t>,                           (3)</m:t>
          </m:r>
        </m:oMath>
      </m:oMathPara>
    </w:p>
    <w:p w14:paraId="074B4E3E" w14:textId="77777777" w:rsidR="00420A7B" w:rsidRPr="00163DFC" w:rsidRDefault="00420A7B" w:rsidP="00420A7B">
      <w:pPr>
        <w:pStyle w:val="a3"/>
        <w:spacing w:line="360" w:lineRule="auto"/>
        <w:ind w:left="430"/>
        <w:rPr>
          <w:rFonts w:ascii="Times New Roman" w:hAnsi="Times New Roman" w:cs="Times New Roman"/>
          <w:sz w:val="24"/>
          <w:szCs w:val="24"/>
        </w:rPr>
      </w:pPr>
      <w:r w:rsidRPr="00163DFC">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y</m:t>
            </m:r>
          </m:sub>
        </m:sSub>
        <m:r>
          <w:rPr>
            <w:rFonts w:ascii="Cambria Math" w:hAnsi="Cambria Math" w:cs="Times New Roman"/>
            <w:sz w:val="24"/>
            <w:szCs w:val="24"/>
          </w:rPr>
          <m:t>-</m:t>
        </m:r>
      </m:oMath>
      <w:r w:rsidRPr="00163DFC">
        <w:rPr>
          <w:rFonts w:ascii="Times New Roman" w:eastAsiaTheme="minorEastAsia" w:hAnsi="Times New Roman" w:cs="Times New Roman"/>
          <w:sz w:val="24"/>
          <w:szCs w:val="24"/>
        </w:rPr>
        <w:t xml:space="preserve"> вектор скорости по оси </w:t>
      </w:r>
      <w:r w:rsidRPr="00163DFC">
        <w:rPr>
          <w:rFonts w:ascii="Times New Roman" w:eastAsiaTheme="minorEastAsia" w:hAnsi="Times New Roman" w:cs="Times New Roman"/>
          <w:sz w:val="24"/>
          <w:szCs w:val="24"/>
          <w:lang w:val="en-US"/>
        </w:rPr>
        <w:t>y</w:t>
      </w:r>
      <w:r w:rsidRPr="00163DFC">
        <w:rPr>
          <w:rFonts w:ascii="Times New Roman" w:eastAsiaTheme="minorEastAsia" w:hAnsi="Times New Roman" w:cs="Times New Roman"/>
          <w:sz w:val="24"/>
          <w:szCs w:val="24"/>
        </w:rPr>
        <w:t>;</w:t>
      </w:r>
    </w:p>
    <w:p w14:paraId="3BD8C5A3" w14:textId="7829302B" w:rsidR="00420A7B" w:rsidRPr="00163DFC" w:rsidRDefault="00420A7B" w:rsidP="00420A7B">
      <w:pPr>
        <w:spacing w:line="360" w:lineRule="auto"/>
        <w:ind w:left="70"/>
        <w:rPr>
          <w:rFonts w:ascii="Times New Roman" w:eastAsiaTheme="minorEastAsia" w:hAnsi="Times New Roman" w:cs="Times New Roman"/>
          <w:sz w:val="24"/>
          <w:szCs w:val="24"/>
        </w:rPr>
      </w:pPr>
      <w:r w:rsidRPr="00163DFC">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x</m:t>
            </m:r>
          </m:sub>
        </m:sSub>
        <m:r>
          <w:rPr>
            <w:rFonts w:ascii="Cambria Math" w:hAnsi="Cambria Math" w:cs="Times New Roman"/>
            <w:sz w:val="24"/>
            <w:szCs w:val="24"/>
          </w:rPr>
          <m:t>-</m:t>
        </m:r>
      </m:oMath>
      <w:r w:rsidRPr="00163DFC">
        <w:rPr>
          <w:rFonts w:ascii="Times New Roman" w:eastAsiaTheme="minorEastAsia" w:hAnsi="Times New Roman" w:cs="Times New Roman"/>
          <w:sz w:val="24"/>
          <w:szCs w:val="24"/>
        </w:rPr>
        <w:t xml:space="preserve"> вектор скорости по оси </w:t>
      </w:r>
      <w:r w:rsidRPr="00163DFC">
        <w:rPr>
          <w:rFonts w:ascii="Times New Roman" w:eastAsiaTheme="minorEastAsia" w:hAnsi="Times New Roman" w:cs="Times New Roman"/>
          <w:sz w:val="24"/>
          <w:szCs w:val="24"/>
          <w:lang w:val="en-US"/>
        </w:rPr>
        <w:t>x</w:t>
      </w:r>
      <w:r w:rsidRPr="00163DFC">
        <w:rPr>
          <w:rFonts w:ascii="Times New Roman" w:eastAsiaTheme="minorEastAsia" w:hAnsi="Times New Roman" w:cs="Times New Roman"/>
          <w:sz w:val="24"/>
          <w:szCs w:val="24"/>
        </w:rPr>
        <w:t>;</w:t>
      </w:r>
    </w:p>
    <w:p w14:paraId="7BB2CCB5" w14:textId="59E6453D" w:rsidR="006E4062" w:rsidRPr="00163DFC" w:rsidRDefault="00420A7B" w:rsidP="00420A7B">
      <w:pPr>
        <w:spacing w:line="360" w:lineRule="auto"/>
        <w:ind w:left="70"/>
        <w:rPr>
          <w:rFonts w:ascii="Times New Roman" w:eastAsiaTheme="minorEastAsia" w:hAnsi="Times New Roman" w:cs="Times New Roman"/>
          <w:iCs/>
          <w:sz w:val="24"/>
          <w:szCs w:val="24"/>
        </w:rPr>
      </w:pPr>
      <w:r w:rsidRPr="00163DFC">
        <w:rPr>
          <w:rFonts w:ascii="Times New Roman" w:eastAsiaTheme="minorEastAsia" w:hAnsi="Times New Roman" w:cs="Times New Roman"/>
          <w:sz w:val="24"/>
          <w:szCs w:val="24"/>
        </w:rPr>
        <w:t xml:space="preserve">            </w:t>
      </w:r>
      <m:oMath>
        <m:r>
          <w:rPr>
            <w:rFonts w:ascii="Cambria Math" w:hAnsi="Cambria Math" w:cs="Times New Roman"/>
            <w:sz w:val="24"/>
            <w:szCs w:val="24"/>
          </w:rPr>
          <m:t>n-</m:t>
        </m:r>
      </m:oMath>
      <w:r w:rsidRPr="00163DFC">
        <w:rPr>
          <w:rFonts w:ascii="Times New Roman" w:eastAsiaTheme="minorEastAsia" w:hAnsi="Times New Roman" w:cs="Times New Roman"/>
          <w:sz w:val="24"/>
          <w:szCs w:val="24"/>
        </w:rPr>
        <w:t xml:space="preserve"> </w:t>
      </w:r>
      <w:r w:rsidRPr="00163DFC">
        <w:rPr>
          <w:rFonts w:ascii="Times New Roman" w:eastAsiaTheme="minorEastAsia" w:hAnsi="Times New Roman" w:cs="Times New Roman"/>
          <w:iCs/>
          <w:sz w:val="24"/>
          <w:szCs w:val="24"/>
        </w:rPr>
        <w:t>количество градаций скорости ветра</w:t>
      </w:r>
      <w:r w:rsidR="00460CD5" w:rsidRPr="00163DFC">
        <w:rPr>
          <w:rFonts w:ascii="Times New Roman" w:eastAsiaTheme="minorEastAsia" w:hAnsi="Times New Roman" w:cs="Times New Roman"/>
          <w:iCs/>
          <w:sz w:val="24"/>
          <w:szCs w:val="24"/>
        </w:rPr>
        <w:t>, единиц</w:t>
      </w:r>
      <w:r w:rsidRPr="00163DFC">
        <w:rPr>
          <w:rFonts w:ascii="Times New Roman" w:eastAsiaTheme="minorEastAsia" w:hAnsi="Times New Roman" w:cs="Times New Roman"/>
          <w:iCs/>
          <w:sz w:val="24"/>
          <w:szCs w:val="24"/>
        </w:rPr>
        <w:t>.</w:t>
      </w:r>
    </w:p>
    <w:p w14:paraId="4F6B52BC" w14:textId="0CD437A3" w:rsidR="0061691F" w:rsidRPr="00163DFC" w:rsidRDefault="0061691F" w:rsidP="00613480">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Важным энергетическим показателем ветроэнергетического потенциала является повторяемость различных градаций скорости ветра, заключенных в заданных интервалах углов</w:t>
      </w:r>
      <w:r w:rsidR="007C7FDC" w:rsidRPr="00163DFC">
        <w:rPr>
          <w:rFonts w:ascii="Times New Roman" w:hAnsi="Times New Roman" w:cs="Times New Roman"/>
          <w:sz w:val="24"/>
          <w:szCs w:val="24"/>
        </w:rPr>
        <w:t>(румбов)</w:t>
      </w:r>
      <w:r w:rsidRPr="00163DFC">
        <w:rPr>
          <w:rFonts w:ascii="Times New Roman" w:hAnsi="Times New Roman" w:cs="Times New Roman"/>
          <w:sz w:val="24"/>
          <w:szCs w:val="24"/>
        </w:rPr>
        <w:t>. Повторяемость различных градаций скорости ветра можно найти, используя следующее выражение</w:t>
      </w:r>
      <w:r w:rsidR="007D0ACC" w:rsidRPr="00163DFC">
        <w:rPr>
          <w:rFonts w:ascii="Times New Roman" w:hAnsi="Times New Roman" w:cs="Times New Roman"/>
          <w:sz w:val="24"/>
          <w:szCs w:val="24"/>
        </w:rPr>
        <w:t xml:space="preserve"> [</w:t>
      </w:r>
      <w:r w:rsidR="00E61FFA" w:rsidRPr="00163DFC">
        <w:rPr>
          <w:rFonts w:ascii="Times New Roman" w:hAnsi="Times New Roman" w:cs="Times New Roman"/>
          <w:sz w:val="24"/>
          <w:szCs w:val="24"/>
        </w:rPr>
        <w:t>4</w:t>
      </w:r>
      <w:r w:rsidR="007D0ACC" w:rsidRPr="00163DFC">
        <w:rPr>
          <w:rFonts w:ascii="Times New Roman" w:hAnsi="Times New Roman" w:cs="Times New Roman"/>
          <w:sz w:val="24"/>
          <w:szCs w:val="24"/>
        </w:rPr>
        <w:t>]</w:t>
      </w:r>
      <w:r w:rsidRPr="00163DFC">
        <w:rPr>
          <w:rFonts w:ascii="Times New Roman" w:hAnsi="Times New Roman" w:cs="Times New Roman"/>
          <w:sz w:val="24"/>
          <w:szCs w:val="24"/>
        </w:rPr>
        <w:t>:</w:t>
      </w:r>
    </w:p>
    <w:p w14:paraId="366FBB1B" w14:textId="4954893E" w:rsidR="0061691F" w:rsidRPr="00163DFC" w:rsidRDefault="0061691F" w:rsidP="0061691F">
      <w:pPr>
        <w:spacing w:line="360" w:lineRule="auto"/>
        <w:jc w:val="both"/>
        <w:rPr>
          <w:rFonts w:ascii="Times New Roman" w:eastAsiaTheme="minorEastAsia" w:hAnsi="Times New Roman" w:cs="Times New Roman"/>
          <w:i/>
          <w:sz w:val="24"/>
          <w:szCs w:val="24"/>
        </w:rPr>
      </w:pPr>
      <w:r w:rsidRPr="00163DFC">
        <w:rPr>
          <w:rFonts w:ascii="Times New Roman" w:hAnsi="Times New Roman" w:cs="Times New Roman"/>
          <w:color w:val="FF0000"/>
          <w:sz w:val="24"/>
          <w:szCs w:val="24"/>
        </w:rPr>
        <w:t xml:space="preserve">                                     </w:t>
      </w:r>
      <m:oMath>
        <m:r>
          <w:rPr>
            <w:rFonts w:ascii="Cambria Math" w:hAnsi="Cambria Math" w:cs="Times New Roman"/>
            <w:color w:val="FF0000"/>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p</m:t>
            </m:r>
          </m:sub>
        </m:sSub>
        <m:r>
          <w:rPr>
            <w:rFonts w:ascii="Cambria Math" w:hAnsi="Cambria Math" w:cs="Times New Roman"/>
            <w:sz w:val="24"/>
            <w:szCs w:val="24"/>
          </w:rPr>
          <m:t>=</m:t>
        </m:r>
        <m:nary>
          <m:naryPr>
            <m:limLoc m:val="undOvr"/>
            <m:grow m:val="1"/>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sub>
          <m:sup>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4</m:t>
                </m:r>
              </m:sub>
            </m:sSub>
            <m:d>
              <m:dPr>
                <m:ctrlPr>
                  <w:rPr>
                    <w:rFonts w:ascii="Cambria Math" w:hAnsi="Cambria Math" w:cs="Times New Roman"/>
                    <w:i/>
                    <w:sz w:val="24"/>
                    <w:szCs w:val="24"/>
                  </w:rPr>
                </m:ctrlPr>
              </m:dPr>
              <m:e>
                <m:r>
                  <w:rPr>
                    <w:rFonts w:ascii="Cambria Math" w:hAnsi="Cambria Math" w:cs="Times New Roman"/>
                    <w:sz w:val="24"/>
                    <w:szCs w:val="24"/>
                  </w:rPr>
                  <m:t>φ</m:t>
                </m:r>
              </m:e>
            </m:d>
            <m:r>
              <w:rPr>
                <w:rFonts w:ascii="Cambria Math" w:hAnsi="Cambria Math" w:cs="Times New Roman"/>
                <w:sz w:val="24"/>
                <w:szCs w:val="24"/>
              </w:rPr>
              <m:t xml:space="preserve">ⅆφ, </m:t>
            </m:r>
          </m:e>
        </m:nary>
      </m:oMath>
      <w:r w:rsidR="00C84867" w:rsidRPr="00163DFC">
        <w:rPr>
          <w:rFonts w:ascii="Times New Roman" w:eastAsiaTheme="minorEastAsia" w:hAnsi="Times New Roman" w:cs="Times New Roman"/>
          <w:sz w:val="24"/>
          <w:szCs w:val="24"/>
        </w:rPr>
        <w:t xml:space="preserve">                                                (4)</w:t>
      </w:r>
    </w:p>
    <w:p w14:paraId="48AF4264" w14:textId="38D89D6F" w:rsidR="007C7FDC" w:rsidRPr="00163DFC" w:rsidRDefault="00287495" w:rsidP="0061691F">
      <w:pPr>
        <w:spacing w:line="360" w:lineRule="auto"/>
        <w:jc w:val="both"/>
        <w:rPr>
          <w:rFonts w:ascii="Times New Roman" w:eastAsiaTheme="minorEastAsia" w:hAnsi="Times New Roman" w:cs="Times New Roman"/>
          <w:sz w:val="24"/>
          <w:szCs w:val="24"/>
        </w:rPr>
      </w:pPr>
      <w:r w:rsidRPr="00163DFC">
        <w:rPr>
          <w:rFonts w:ascii="Times New Roman" w:eastAsiaTheme="minorEastAsia" w:hAnsi="Times New Roman" w:cs="Times New Roman"/>
          <w:sz w:val="24"/>
          <w:szCs w:val="24"/>
        </w:rPr>
        <w:t xml:space="preserve">где </w:t>
      </w:r>
      <w:proofErr w:type="spellStart"/>
      <w:r w:rsidR="007C7FDC" w:rsidRPr="00163DFC">
        <w:rPr>
          <w:rFonts w:ascii="Times New Roman" w:eastAsiaTheme="minorEastAsia" w:hAnsi="Times New Roman" w:cs="Times New Roman"/>
          <w:i/>
          <w:iCs/>
          <w:sz w:val="24"/>
          <w:szCs w:val="24"/>
        </w:rPr>
        <w:t>П</w:t>
      </w:r>
      <w:r w:rsidR="007C7FDC" w:rsidRPr="00163DFC">
        <w:rPr>
          <w:rFonts w:ascii="Times New Roman" w:eastAsiaTheme="minorEastAsia" w:hAnsi="Times New Roman" w:cs="Times New Roman"/>
          <w:i/>
          <w:iCs/>
          <w:sz w:val="24"/>
          <w:szCs w:val="24"/>
          <w:vertAlign w:val="subscript"/>
        </w:rPr>
        <w:t>р</w:t>
      </w:r>
      <w:proofErr w:type="spellEnd"/>
      <w:r w:rsidR="007C7FDC" w:rsidRPr="00163DFC">
        <w:rPr>
          <w:rFonts w:ascii="Times New Roman" w:eastAsiaTheme="minorEastAsia" w:hAnsi="Times New Roman" w:cs="Times New Roman"/>
          <w:sz w:val="24"/>
          <w:szCs w:val="24"/>
          <w:vertAlign w:val="subscript"/>
        </w:rPr>
        <w:t xml:space="preserve"> </w:t>
      </w:r>
      <w:r w:rsidR="007C7FDC" w:rsidRPr="00163DFC">
        <w:rPr>
          <w:rFonts w:ascii="Times New Roman" w:hAnsi="Times New Roman" w:cs="Times New Roman"/>
          <w:sz w:val="24"/>
          <w:szCs w:val="24"/>
        </w:rPr>
        <w:t>выражает вероятность направлений ветра</w:t>
      </w:r>
      <w:r w:rsidR="00397B5E" w:rsidRPr="00163DFC">
        <w:rPr>
          <w:rFonts w:ascii="Times New Roman" w:hAnsi="Times New Roman" w:cs="Times New Roman"/>
          <w:sz w:val="24"/>
          <w:szCs w:val="24"/>
        </w:rPr>
        <w:t xml:space="preserve"> в процентах</w:t>
      </w:r>
      <w:r w:rsidR="007C7FDC" w:rsidRPr="00163DFC">
        <w:rPr>
          <w:rFonts w:ascii="Times New Roman" w:hAnsi="Times New Roman" w:cs="Times New Roman"/>
          <w:sz w:val="24"/>
          <w:szCs w:val="24"/>
        </w:rPr>
        <w:t xml:space="preserve">, попадающих внутрь данного сектора с интервалом углов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oMath>
      <w:r w:rsidR="007C7FDC" w:rsidRPr="00163DFC">
        <w:rPr>
          <w:rFonts w:ascii="Times New Roman" w:hAnsi="Times New Roman" w:cs="Times New Roman"/>
          <w:sz w:val="24"/>
          <w:szCs w:val="24"/>
        </w:rPr>
        <w:t xml:space="preserve"> , равным </w:t>
      </w:r>
      <m:oMath>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k</m:t>
            </m:r>
          </m:den>
        </m:f>
        <m:r>
          <w:rPr>
            <w:rFonts w:ascii="Cambria Math" w:hAnsi="Cambria Math" w:cs="Times New Roman"/>
            <w:sz w:val="24"/>
            <w:szCs w:val="24"/>
          </w:rPr>
          <m:t>, где k-количество румбов.</m:t>
        </m:r>
      </m:oMath>
    </w:p>
    <w:p w14:paraId="0F8121A6" w14:textId="67473D4F" w:rsidR="00ED47EF" w:rsidRPr="00163DFC" w:rsidRDefault="00C63F31" w:rsidP="00613480">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Повторяемость скорости ветра по градациям представляет собой</w:t>
      </w:r>
      <w:r w:rsidR="007C7FDC" w:rsidRPr="00163DFC">
        <w:rPr>
          <w:rFonts w:ascii="Times New Roman" w:hAnsi="Times New Roman" w:cs="Times New Roman"/>
          <w:sz w:val="24"/>
          <w:szCs w:val="24"/>
        </w:rPr>
        <w:t xml:space="preserve"> </w:t>
      </w:r>
      <w:r w:rsidRPr="00163DFC">
        <w:rPr>
          <w:rFonts w:ascii="Times New Roman" w:hAnsi="Times New Roman" w:cs="Times New Roman"/>
          <w:sz w:val="24"/>
          <w:szCs w:val="24"/>
        </w:rPr>
        <w:t>характеристику скорости ветра</w:t>
      </w:r>
      <w:r w:rsidR="007C7FDC" w:rsidRPr="00163DFC">
        <w:rPr>
          <w:rFonts w:ascii="Times New Roman" w:hAnsi="Times New Roman" w:cs="Times New Roman"/>
          <w:sz w:val="24"/>
          <w:szCs w:val="24"/>
        </w:rPr>
        <w:t>, зависящую от времени</w:t>
      </w:r>
      <w:r w:rsidRPr="00163DFC">
        <w:rPr>
          <w:rFonts w:ascii="Times New Roman" w:hAnsi="Times New Roman" w:cs="Times New Roman"/>
          <w:sz w:val="24"/>
          <w:szCs w:val="24"/>
        </w:rPr>
        <w:t>. Эт</w:t>
      </w:r>
      <w:r w:rsidR="007C7FDC" w:rsidRPr="00163DFC">
        <w:rPr>
          <w:rFonts w:ascii="Times New Roman" w:hAnsi="Times New Roman" w:cs="Times New Roman"/>
          <w:sz w:val="24"/>
          <w:szCs w:val="24"/>
        </w:rPr>
        <w:t>а</w:t>
      </w:r>
      <w:r w:rsidRPr="00163DFC">
        <w:rPr>
          <w:rFonts w:ascii="Times New Roman" w:hAnsi="Times New Roman" w:cs="Times New Roman"/>
          <w:sz w:val="24"/>
          <w:szCs w:val="24"/>
        </w:rPr>
        <w:t xml:space="preserve"> характеристика важна для </w:t>
      </w:r>
      <w:r w:rsidR="007C7FDC" w:rsidRPr="00163DFC">
        <w:rPr>
          <w:rFonts w:ascii="Times New Roman" w:hAnsi="Times New Roman" w:cs="Times New Roman"/>
          <w:sz w:val="24"/>
          <w:szCs w:val="24"/>
        </w:rPr>
        <w:t xml:space="preserve">произведения </w:t>
      </w:r>
      <w:r w:rsidRPr="00163DFC">
        <w:rPr>
          <w:rFonts w:ascii="Times New Roman" w:hAnsi="Times New Roman" w:cs="Times New Roman"/>
          <w:sz w:val="24"/>
          <w:szCs w:val="24"/>
        </w:rPr>
        <w:t>ветроэнергетических расчётов, связанных с о</w:t>
      </w:r>
      <w:r w:rsidR="005B3881" w:rsidRPr="00163DFC">
        <w:rPr>
          <w:rFonts w:ascii="Times New Roman" w:hAnsi="Times New Roman" w:cs="Times New Roman"/>
          <w:sz w:val="24"/>
          <w:szCs w:val="24"/>
        </w:rPr>
        <w:t>ц</w:t>
      </w:r>
      <w:r w:rsidRPr="00163DFC">
        <w:rPr>
          <w:rFonts w:ascii="Times New Roman" w:hAnsi="Times New Roman" w:cs="Times New Roman"/>
          <w:sz w:val="24"/>
          <w:szCs w:val="24"/>
        </w:rPr>
        <w:t>енкой интервалов времени работы электростанции</w:t>
      </w:r>
      <w:r w:rsidR="007C7FDC" w:rsidRPr="00163DFC">
        <w:rPr>
          <w:rFonts w:ascii="Times New Roman" w:hAnsi="Times New Roman" w:cs="Times New Roman"/>
          <w:sz w:val="24"/>
          <w:szCs w:val="24"/>
        </w:rPr>
        <w:t xml:space="preserve"> </w:t>
      </w:r>
      <w:r w:rsidRPr="00163DFC">
        <w:rPr>
          <w:rFonts w:ascii="Times New Roman" w:hAnsi="Times New Roman" w:cs="Times New Roman"/>
          <w:sz w:val="24"/>
          <w:szCs w:val="24"/>
        </w:rPr>
        <w:t>при различных скоростях ветра. В</w:t>
      </w:r>
      <w:r w:rsidR="005B3881" w:rsidRPr="00163DFC">
        <w:rPr>
          <w:rFonts w:ascii="Times New Roman" w:hAnsi="Times New Roman" w:cs="Times New Roman"/>
          <w:sz w:val="24"/>
          <w:szCs w:val="24"/>
        </w:rPr>
        <w:t xml:space="preserve"> </w:t>
      </w:r>
      <w:r w:rsidRPr="00163DFC">
        <w:rPr>
          <w:rFonts w:ascii="Times New Roman" w:hAnsi="Times New Roman" w:cs="Times New Roman"/>
          <w:sz w:val="24"/>
          <w:szCs w:val="24"/>
        </w:rPr>
        <w:t xml:space="preserve">качестве примера распределения ветрового потенциала по градациям в таблице приведены данные метеостанции </w:t>
      </w:r>
      <w:r w:rsidR="005B3881" w:rsidRPr="00163DFC">
        <w:rPr>
          <w:rFonts w:ascii="Times New Roman" w:hAnsi="Times New Roman" w:cs="Times New Roman"/>
          <w:sz w:val="24"/>
          <w:szCs w:val="24"/>
        </w:rPr>
        <w:t>большинству территорий, принадлежащих к Арктической зоне России</w:t>
      </w:r>
      <w:r w:rsidR="003067E2" w:rsidRPr="00163DFC">
        <w:rPr>
          <w:rFonts w:ascii="Times New Roman" w:hAnsi="Times New Roman" w:cs="Times New Roman"/>
          <w:color w:val="4472C4" w:themeColor="accent1"/>
          <w:sz w:val="24"/>
          <w:szCs w:val="24"/>
          <w:u w:val="single"/>
          <w:vertAlign w:val="superscript"/>
        </w:rPr>
        <w:t>7</w:t>
      </w:r>
      <w:r w:rsidR="005B3881" w:rsidRPr="00163DFC">
        <w:rPr>
          <w:rFonts w:ascii="Times New Roman" w:hAnsi="Times New Roman" w:cs="Times New Roman"/>
          <w:sz w:val="24"/>
          <w:szCs w:val="24"/>
        </w:rPr>
        <w:t>.</w:t>
      </w:r>
    </w:p>
    <w:p w14:paraId="7958671C" w14:textId="77777777" w:rsidR="004A3C8D" w:rsidRDefault="00460CD5" w:rsidP="004A0537">
      <w:pPr>
        <w:spacing w:line="360" w:lineRule="auto"/>
        <w:rPr>
          <w:rFonts w:ascii="Times New Roman" w:hAnsi="Times New Roman" w:cs="Times New Roman"/>
          <w:sz w:val="24"/>
          <w:szCs w:val="24"/>
        </w:rPr>
      </w:pPr>
      <w:r w:rsidRPr="00163DFC">
        <w:rPr>
          <w:rFonts w:ascii="Times New Roman" w:hAnsi="Times New Roman" w:cs="Times New Roman"/>
          <w:sz w:val="24"/>
          <w:szCs w:val="24"/>
        </w:rPr>
        <w:t xml:space="preserve">                  </w:t>
      </w:r>
    </w:p>
    <w:p w14:paraId="73E52C7E" w14:textId="77777777" w:rsidR="0077672A" w:rsidRDefault="0001257E" w:rsidP="004A3C8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315FC232" w14:textId="77777777" w:rsidR="0077672A" w:rsidRDefault="0077672A" w:rsidP="004A3C8D">
      <w:pPr>
        <w:spacing w:line="360" w:lineRule="auto"/>
        <w:jc w:val="center"/>
        <w:rPr>
          <w:rFonts w:ascii="Times New Roman" w:hAnsi="Times New Roman" w:cs="Times New Roman"/>
          <w:sz w:val="24"/>
          <w:szCs w:val="24"/>
        </w:rPr>
      </w:pPr>
    </w:p>
    <w:p w14:paraId="28637F23" w14:textId="77777777" w:rsidR="0077672A" w:rsidRDefault="0077672A" w:rsidP="004A3C8D">
      <w:pPr>
        <w:spacing w:line="360" w:lineRule="auto"/>
        <w:jc w:val="center"/>
        <w:rPr>
          <w:rFonts w:ascii="Times New Roman" w:hAnsi="Times New Roman" w:cs="Times New Roman"/>
          <w:sz w:val="24"/>
          <w:szCs w:val="24"/>
        </w:rPr>
      </w:pPr>
    </w:p>
    <w:p w14:paraId="074FA000" w14:textId="77777777" w:rsidR="0077672A" w:rsidRDefault="0077672A" w:rsidP="004A3C8D">
      <w:pPr>
        <w:spacing w:line="360" w:lineRule="auto"/>
        <w:jc w:val="center"/>
        <w:rPr>
          <w:rFonts w:ascii="Times New Roman" w:hAnsi="Times New Roman" w:cs="Times New Roman"/>
          <w:sz w:val="24"/>
          <w:szCs w:val="24"/>
        </w:rPr>
      </w:pPr>
    </w:p>
    <w:p w14:paraId="39994DFB" w14:textId="77777777" w:rsidR="0077672A" w:rsidRDefault="0077672A" w:rsidP="004A3C8D">
      <w:pPr>
        <w:spacing w:line="360" w:lineRule="auto"/>
        <w:jc w:val="center"/>
        <w:rPr>
          <w:rFonts w:ascii="Times New Roman" w:hAnsi="Times New Roman" w:cs="Times New Roman"/>
          <w:sz w:val="24"/>
          <w:szCs w:val="24"/>
        </w:rPr>
      </w:pPr>
    </w:p>
    <w:p w14:paraId="4B763198" w14:textId="3E0A6EE1" w:rsidR="005B3881" w:rsidRPr="00163DFC" w:rsidRDefault="0077672A" w:rsidP="004A3C8D">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1257E">
        <w:rPr>
          <w:rFonts w:ascii="Times New Roman" w:hAnsi="Times New Roman" w:cs="Times New Roman"/>
          <w:sz w:val="24"/>
          <w:szCs w:val="24"/>
        </w:rPr>
        <w:t xml:space="preserve">     </w:t>
      </w:r>
      <w:r w:rsidR="004A4CEC" w:rsidRPr="00163DFC">
        <w:rPr>
          <w:rFonts w:ascii="Times New Roman" w:hAnsi="Times New Roman" w:cs="Times New Roman"/>
          <w:sz w:val="24"/>
          <w:szCs w:val="24"/>
        </w:rPr>
        <w:t>Характеристики территорий Арктической зоны</w:t>
      </w:r>
      <w:r w:rsidR="00460CD5" w:rsidRPr="00163DFC">
        <w:rPr>
          <w:rFonts w:ascii="Times New Roman" w:hAnsi="Times New Roman" w:cs="Times New Roman"/>
          <w:sz w:val="24"/>
          <w:szCs w:val="24"/>
        </w:rPr>
        <w:t xml:space="preserve">                Таблица 1.</w:t>
      </w:r>
    </w:p>
    <w:tbl>
      <w:tblPr>
        <w:tblStyle w:val="a9"/>
        <w:tblW w:w="10343" w:type="dxa"/>
        <w:jc w:val="center"/>
        <w:tblLayout w:type="fixed"/>
        <w:tblLook w:val="04A0" w:firstRow="1" w:lastRow="0" w:firstColumn="1" w:lastColumn="0" w:noHBand="0" w:noVBand="1"/>
      </w:tblPr>
      <w:tblGrid>
        <w:gridCol w:w="1555"/>
        <w:gridCol w:w="992"/>
        <w:gridCol w:w="850"/>
        <w:gridCol w:w="851"/>
        <w:gridCol w:w="850"/>
        <w:gridCol w:w="851"/>
        <w:gridCol w:w="850"/>
        <w:gridCol w:w="993"/>
        <w:gridCol w:w="850"/>
        <w:gridCol w:w="851"/>
        <w:gridCol w:w="850"/>
      </w:tblGrid>
      <w:tr w:rsidR="00C63F31" w:rsidRPr="00163DFC" w14:paraId="51B33CF2" w14:textId="77777777" w:rsidTr="0085189F">
        <w:trPr>
          <w:trHeight w:val="907"/>
          <w:jc w:val="center"/>
        </w:trPr>
        <w:tc>
          <w:tcPr>
            <w:tcW w:w="1555" w:type="dxa"/>
          </w:tcPr>
          <w:p w14:paraId="31637CEB" w14:textId="448AA5C2" w:rsidR="00233E04" w:rsidRPr="00163DFC" w:rsidRDefault="00233E0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 xml:space="preserve">Республика, область, </w:t>
            </w:r>
            <w:r w:rsidR="004A4CEC" w:rsidRPr="00163DFC">
              <w:rPr>
                <w:rFonts w:ascii="Times New Roman" w:hAnsi="Times New Roman" w:cs="Times New Roman"/>
                <w:sz w:val="24"/>
                <w:szCs w:val="24"/>
              </w:rPr>
              <w:t>край, пункт</w:t>
            </w:r>
          </w:p>
        </w:tc>
        <w:tc>
          <w:tcPr>
            <w:tcW w:w="992" w:type="dxa"/>
            <w:tcBorders>
              <w:top w:val="single" w:sz="4" w:space="0" w:color="auto"/>
            </w:tcBorders>
          </w:tcPr>
          <w:p w14:paraId="50BC06A8" w14:textId="2BBE00F9" w:rsidR="00233E04" w:rsidRPr="00163DFC" w:rsidRDefault="00233E0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Среднегодовая скорость ветра</w:t>
            </w:r>
            <w:r w:rsidR="00460CD5" w:rsidRPr="00163DFC">
              <w:rPr>
                <w:rFonts w:ascii="Times New Roman" w:hAnsi="Times New Roman" w:cs="Times New Roman"/>
                <w:sz w:val="24"/>
                <w:szCs w:val="24"/>
              </w:rPr>
              <w:t>, м/с</w:t>
            </w:r>
            <w:r w:rsidRPr="00163DFC">
              <w:rPr>
                <w:rFonts w:ascii="Times New Roman" w:hAnsi="Times New Roman" w:cs="Times New Roman"/>
                <w:sz w:val="24"/>
                <w:szCs w:val="24"/>
              </w:rPr>
              <w:t xml:space="preserve"> </w:t>
            </w:r>
          </w:p>
        </w:tc>
        <w:tc>
          <w:tcPr>
            <w:tcW w:w="6946" w:type="dxa"/>
            <w:gridSpan w:val="8"/>
          </w:tcPr>
          <w:p w14:paraId="21E0B2FC" w14:textId="384E5805" w:rsidR="00233E04" w:rsidRPr="00163DFC" w:rsidRDefault="00233E0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Средняя скорость ветра по направлениям</w:t>
            </w:r>
            <w:r w:rsidR="00460CD5" w:rsidRPr="00163DFC">
              <w:rPr>
                <w:rFonts w:ascii="Times New Roman" w:hAnsi="Times New Roman" w:cs="Times New Roman"/>
                <w:sz w:val="24"/>
                <w:szCs w:val="24"/>
              </w:rPr>
              <w:t>, м/с</w:t>
            </w:r>
            <w:r w:rsidRPr="00163DFC">
              <w:rPr>
                <w:rFonts w:ascii="Times New Roman" w:hAnsi="Times New Roman" w:cs="Times New Roman"/>
                <w:sz w:val="24"/>
                <w:szCs w:val="24"/>
              </w:rPr>
              <w:t xml:space="preserve"> и его повторяемость</w:t>
            </w:r>
            <w:r w:rsidR="004A4CEC" w:rsidRPr="00163DFC">
              <w:rPr>
                <w:rFonts w:ascii="Times New Roman" w:hAnsi="Times New Roman" w:cs="Times New Roman"/>
                <w:sz w:val="24"/>
                <w:szCs w:val="24"/>
              </w:rPr>
              <w:t xml:space="preserve"> за январь</w:t>
            </w:r>
            <w:r w:rsidR="00460CD5" w:rsidRPr="00163DFC">
              <w:rPr>
                <w:rFonts w:ascii="Times New Roman" w:hAnsi="Times New Roman" w:cs="Times New Roman"/>
                <w:sz w:val="24"/>
                <w:szCs w:val="24"/>
              </w:rPr>
              <w:t>, %</w:t>
            </w:r>
          </w:p>
        </w:tc>
        <w:tc>
          <w:tcPr>
            <w:tcW w:w="850" w:type="dxa"/>
          </w:tcPr>
          <w:p w14:paraId="4F0B1DDD" w14:textId="50356943" w:rsidR="00233E04" w:rsidRPr="00163DFC" w:rsidRDefault="00233E0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Средняя</w:t>
            </w:r>
            <w:r w:rsidR="004A4CEC" w:rsidRPr="00163DFC">
              <w:rPr>
                <w:rFonts w:ascii="Times New Roman" w:hAnsi="Times New Roman" w:cs="Times New Roman"/>
                <w:sz w:val="24"/>
                <w:szCs w:val="24"/>
              </w:rPr>
              <w:t xml:space="preserve"> макс. скорость ветра</w:t>
            </w:r>
            <w:r w:rsidR="00460CD5" w:rsidRPr="00163DFC">
              <w:rPr>
                <w:rFonts w:ascii="Times New Roman" w:hAnsi="Times New Roman" w:cs="Times New Roman"/>
                <w:sz w:val="24"/>
                <w:szCs w:val="24"/>
              </w:rPr>
              <w:t>, м/с</w:t>
            </w:r>
          </w:p>
        </w:tc>
      </w:tr>
      <w:tr w:rsidR="00C63F31" w:rsidRPr="00163DFC" w14:paraId="762C7CD1" w14:textId="77777777" w:rsidTr="004A4CEC">
        <w:trPr>
          <w:jc w:val="center"/>
        </w:trPr>
        <w:tc>
          <w:tcPr>
            <w:tcW w:w="1555" w:type="dxa"/>
          </w:tcPr>
          <w:p w14:paraId="5070F04D" w14:textId="522964A0" w:rsidR="00233E04" w:rsidRPr="00163DFC" w:rsidRDefault="00233E04" w:rsidP="0073169E">
            <w:pPr>
              <w:spacing w:line="360" w:lineRule="auto"/>
              <w:rPr>
                <w:rFonts w:ascii="Times New Roman" w:hAnsi="Times New Roman" w:cs="Times New Roman"/>
                <w:sz w:val="24"/>
                <w:szCs w:val="24"/>
              </w:rPr>
            </w:pPr>
          </w:p>
        </w:tc>
        <w:tc>
          <w:tcPr>
            <w:tcW w:w="992" w:type="dxa"/>
          </w:tcPr>
          <w:p w14:paraId="17BF9BAF" w14:textId="77777777" w:rsidR="00233E04" w:rsidRPr="00163DFC" w:rsidRDefault="00233E04" w:rsidP="0073169E">
            <w:pPr>
              <w:spacing w:line="360" w:lineRule="auto"/>
              <w:rPr>
                <w:rFonts w:ascii="Times New Roman" w:hAnsi="Times New Roman" w:cs="Times New Roman"/>
                <w:sz w:val="24"/>
                <w:szCs w:val="24"/>
              </w:rPr>
            </w:pPr>
          </w:p>
        </w:tc>
        <w:tc>
          <w:tcPr>
            <w:tcW w:w="850" w:type="dxa"/>
          </w:tcPr>
          <w:p w14:paraId="2CC436A8" w14:textId="1D3DA01A" w:rsidR="00233E04" w:rsidRPr="00163DFC" w:rsidRDefault="00863267"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С</w:t>
            </w:r>
          </w:p>
        </w:tc>
        <w:tc>
          <w:tcPr>
            <w:tcW w:w="851" w:type="dxa"/>
          </w:tcPr>
          <w:p w14:paraId="7E7199B4" w14:textId="3B4FC726" w:rsidR="00233E04" w:rsidRPr="00163DFC" w:rsidRDefault="00863267"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СВ</w:t>
            </w:r>
          </w:p>
        </w:tc>
        <w:tc>
          <w:tcPr>
            <w:tcW w:w="850" w:type="dxa"/>
          </w:tcPr>
          <w:p w14:paraId="672283F3" w14:textId="7E97CDF3" w:rsidR="00233E04" w:rsidRPr="00163DFC" w:rsidRDefault="00863267"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В</w:t>
            </w:r>
          </w:p>
        </w:tc>
        <w:tc>
          <w:tcPr>
            <w:tcW w:w="851" w:type="dxa"/>
          </w:tcPr>
          <w:p w14:paraId="322D0155" w14:textId="3AB6EA42" w:rsidR="00233E04" w:rsidRPr="00163DFC" w:rsidRDefault="00863267"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ЮВ</w:t>
            </w:r>
          </w:p>
        </w:tc>
        <w:tc>
          <w:tcPr>
            <w:tcW w:w="850" w:type="dxa"/>
          </w:tcPr>
          <w:p w14:paraId="0398DD9E" w14:textId="1645BD0C" w:rsidR="00233E04" w:rsidRPr="00163DFC" w:rsidRDefault="00863267"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Ю</w:t>
            </w:r>
          </w:p>
        </w:tc>
        <w:tc>
          <w:tcPr>
            <w:tcW w:w="993" w:type="dxa"/>
          </w:tcPr>
          <w:p w14:paraId="1A7AB1AB" w14:textId="12F72705" w:rsidR="00233E04" w:rsidRPr="00163DFC" w:rsidRDefault="00863267"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ЮЗ</w:t>
            </w:r>
          </w:p>
        </w:tc>
        <w:tc>
          <w:tcPr>
            <w:tcW w:w="850" w:type="dxa"/>
          </w:tcPr>
          <w:p w14:paraId="6FFEBA98" w14:textId="2EA0AB2E" w:rsidR="00233E04" w:rsidRPr="00163DFC" w:rsidRDefault="00863267"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З</w:t>
            </w:r>
          </w:p>
        </w:tc>
        <w:tc>
          <w:tcPr>
            <w:tcW w:w="851" w:type="dxa"/>
          </w:tcPr>
          <w:p w14:paraId="1A495261" w14:textId="2F1259F5" w:rsidR="00233E04" w:rsidRPr="00163DFC" w:rsidRDefault="00863267"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СЗ</w:t>
            </w:r>
          </w:p>
        </w:tc>
        <w:tc>
          <w:tcPr>
            <w:tcW w:w="850" w:type="dxa"/>
          </w:tcPr>
          <w:p w14:paraId="09EA2224" w14:textId="77777777" w:rsidR="00233E04" w:rsidRPr="00163DFC" w:rsidRDefault="00233E04" w:rsidP="0073169E">
            <w:pPr>
              <w:spacing w:line="360" w:lineRule="auto"/>
              <w:rPr>
                <w:rFonts w:ascii="Times New Roman" w:hAnsi="Times New Roman" w:cs="Times New Roman"/>
                <w:sz w:val="24"/>
                <w:szCs w:val="24"/>
              </w:rPr>
            </w:pPr>
          </w:p>
        </w:tc>
      </w:tr>
      <w:tr w:rsidR="00C63F31" w:rsidRPr="00163DFC" w14:paraId="28FD118B" w14:textId="77777777" w:rsidTr="004A4CEC">
        <w:trPr>
          <w:jc w:val="center"/>
        </w:trPr>
        <w:tc>
          <w:tcPr>
            <w:tcW w:w="1555" w:type="dxa"/>
          </w:tcPr>
          <w:p w14:paraId="134B84B9" w14:textId="19062EC9" w:rsidR="00233E04" w:rsidRPr="00163DFC" w:rsidRDefault="00863267" w:rsidP="0073169E">
            <w:pPr>
              <w:spacing w:line="360" w:lineRule="auto"/>
              <w:rPr>
                <w:rFonts w:ascii="Times New Roman" w:hAnsi="Times New Roman" w:cs="Times New Roman"/>
                <w:b/>
                <w:bCs/>
                <w:sz w:val="24"/>
                <w:szCs w:val="24"/>
              </w:rPr>
            </w:pPr>
            <w:r w:rsidRPr="00163DFC">
              <w:rPr>
                <w:rFonts w:ascii="Times New Roman" w:hAnsi="Times New Roman" w:cs="Times New Roman"/>
                <w:b/>
                <w:bCs/>
                <w:sz w:val="24"/>
                <w:szCs w:val="24"/>
              </w:rPr>
              <w:t>Мурманская область</w:t>
            </w:r>
          </w:p>
        </w:tc>
        <w:tc>
          <w:tcPr>
            <w:tcW w:w="992" w:type="dxa"/>
          </w:tcPr>
          <w:p w14:paraId="532F6627" w14:textId="77777777" w:rsidR="00233E04" w:rsidRPr="00163DFC" w:rsidRDefault="00233E04" w:rsidP="0073169E">
            <w:pPr>
              <w:spacing w:line="360" w:lineRule="auto"/>
              <w:rPr>
                <w:rFonts w:ascii="Times New Roman" w:hAnsi="Times New Roman" w:cs="Times New Roman"/>
                <w:sz w:val="24"/>
                <w:szCs w:val="24"/>
              </w:rPr>
            </w:pPr>
          </w:p>
        </w:tc>
        <w:tc>
          <w:tcPr>
            <w:tcW w:w="850" w:type="dxa"/>
          </w:tcPr>
          <w:p w14:paraId="5C6EC1CE" w14:textId="77777777" w:rsidR="00233E04" w:rsidRPr="00163DFC" w:rsidRDefault="00233E04" w:rsidP="0073169E">
            <w:pPr>
              <w:spacing w:line="360" w:lineRule="auto"/>
              <w:rPr>
                <w:rFonts w:ascii="Times New Roman" w:hAnsi="Times New Roman" w:cs="Times New Roman"/>
                <w:sz w:val="24"/>
                <w:szCs w:val="24"/>
              </w:rPr>
            </w:pPr>
          </w:p>
        </w:tc>
        <w:tc>
          <w:tcPr>
            <w:tcW w:w="851" w:type="dxa"/>
          </w:tcPr>
          <w:p w14:paraId="200DDB4C" w14:textId="77777777" w:rsidR="00233E04" w:rsidRPr="00163DFC" w:rsidRDefault="00233E04" w:rsidP="0073169E">
            <w:pPr>
              <w:spacing w:line="360" w:lineRule="auto"/>
              <w:rPr>
                <w:rFonts w:ascii="Times New Roman" w:hAnsi="Times New Roman" w:cs="Times New Roman"/>
                <w:sz w:val="24"/>
                <w:szCs w:val="24"/>
              </w:rPr>
            </w:pPr>
          </w:p>
        </w:tc>
        <w:tc>
          <w:tcPr>
            <w:tcW w:w="850" w:type="dxa"/>
          </w:tcPr>
          <w:p w14:paraId="4EA2B5D2" w14:textId="77777777" w:rsidR="00233E04" w:rsidRPr="00163DFC" w:rsidRDefault="00233E04" w:rsidP="0073169E">
            <w:pPr>
              <w:spacing w:line="360" w:lineRule="auto"/>
              <w:rPr>
                <w:rFonts w:ascii="Times New Roman" w:hAnsi="Times New Roman" w:cs="Times New Roman"/>
                <w:sz w:val="24"/>
                <w:szCs w:val="24"/>
              </w:rPr>
            </w:pPr>
          </w:p>
        </w:tc>
        <w:tc>
          <w:tcPr>
            <w:tcW w:w="851" w:type="dxa"/>
          </w:tcPr>
          <w:p w14:paraId="53261081" w14:textId="77777777" w:rsidR="00233E04" w:rsidRPr="00163DFC" w:rsidRDefault="00233E04" w:rsidP="0073169E">
            <w:pPr>
              <w:spacing w:line="360" w:lineRule="auto"/>
              <w:rPr>
                <w:rFonts w:ascii="Times New Roman" w:hAnsi="Times New Roman" w:cs="Times New Roman"/>
                <w:sz w:val="24"/>
                <w:szCs w:val="24"/>
              </w:rPr>
            </w:pPr>
          </w:p>
        </w:tc>
        <w:tc>
          <w:tcPr>
            <w:tcW w:w="850" w:type="dxa"/>
          </w:tcPr>
          <w:p w14:paraId="76540F2F" w14:textId="77777777" w:rsidR="00233E04" w:rsidRPr="00163DFC" w:rsidRDefault="00233E04" w:rsidP="0073169E">
            <w:pPr>
              <w:spacing w:line="360" w:lineRule="auto"/>
              <w:rPr>
                <w:rFonts w:ascii="Times New Roman" w:hAnsi="Times New Roman" w:cs="Times New Roman"/>
                <w:sz w:val="24"/>
                <w:szCs w:val="24"/>
              </w:rPr>
            </w:pPr>
          </w:p>
        </w:tc>
        <w:tc>
          <w:tcPr>
            <w:tcW w:w="993" w:type="dxa"/>
          </w:tcPr>
          <w:p w14:paraId="11D7749D" w14:textId="77777777" w:rsidR="00233E04" w:rsidRPr="00163DFC" w:rsidRDefault="00233E04" w:rsidP="0073169E">
            <w:pPr>
              <w:spacing w:line="360" w:lineRule="auto"/>
              <w:rPr>
                <w:rFonts w:ascii="Times New Roman" w:hAnsi="Times New Roman" w:cs="Times New Roman"/>
                <w:sz w:val="24"/>
                <w:szCs w:val="24"/>
              </w:rPr>
            </w:pPr>
          </w:p>
        </w:tc>
        <w:tc>
          <w:tcPr>
            <w:tcW w:w="850" w:type="dxa"/>
          </w:tcPr>
          <w:p w14:paraId="11A16C4D" w14:textId="77777777" w:rsidR="00233E04" w:rsidRPr="00163DFC" w:rsidRDefault="00233E04" w:rsidP="0073169E">
            <w:pPr>
              <w:spacing w:line="360" w:lineRule="auto"/>
              <w:rPr>
                <w:rFonts w:ascii="Times New Roman" w:hAnsi="Times New Roman" w:cs="Times New Roman"/>
                <w:sz w:val="24"/>
                <w:szCs w:val="24"/>
              </w:rPr>
            </w:pPr>
          </w:p>
        </w:tc>
        <w:tc>
          <w:tcPr>
            <w:tcW w:w="851" w:type="dxa"/>
          </w:tcPr>
          <w:p w14:paraId="78C48176" w14:textId="77777777" w:rsidR="00233E04" w:rsidRPr="00163DFC" w:rsidRDefault="00233E04" w:rsidP="0073169E">
            <w:pPr>
              <w:spacing w:line="360" w:lineRule="auto"/>
              <w:rPr>
                <w:rFonts w:ascii="Times New Roman" w:hAnsi="Times New Roman" w:cs="Times New Roman"/>
                <w:sz w:val="24"/>
                <w:szCs w:val="24"/>
              </w:rPr>
            </w:pPr>
          </w:p>
        </w:tc>
        <w:tc>
          <w:tcPr>
            <w:tcW w:w="850" w:type="dxa"/>
          </w:tcPr>
          <w:p w14:paraId="25A7949D" w14:textId="77777777" w:rsidR="00233E04" w:rsidRPr="00163DFC" w:rsidRDefault="00233E04" w:rsidP="0073169E">
            <w:pPr>
              <w:spacing w:line="360" w:lineRule="auto"/>
              <w:rPr>
                <w:rFonts w:ascii="Times New Roman" w:hAnsi="Times New Roman" w:cs="Times New Roman"/>
                <w:sz w:val="24"/>
                <w:szCs w:val="24"/>
              </w:rPr>
            </w:pPr>
          </w:p>
        </w:tc>
      </w:tr>
      <w:tr w:rsidR="00C63F31" w:rsidRPr="00163DFC" w14:paraId="10A1E99F" w14:textId="77777777" w:rsidTr="004A4CEC">
        <w:trPr>
          <w:jc w:val="center"/>
        </w:trPr>
        <w:tc>
          <w:tcPr>
            <w:tcW w:w="1555" w:type="dxa"/>
          </w:tcPr>
          <w:p w14:paraId="009492CE" w14:textId="2D458083"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Кандалакша</w:t>
            </w:r>
          </w:p>
        </w:tc>
        <w:tc>
          <w:tcPr>
            <w:tcW w:w="992" w:type="dxa"/>
          </w:tcPr>
          <w:p w14:paraId="5ED09604" w14:textId="5E5FEBC4"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c>
          <w:tcPr>
            <w:tcW w:w="850" w:type="dxa"/>
          </w:tcPr>
          <w:p w14:paraId="0318059A" w14:textId="5CC40437"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3/35</w:t>
            </w:r>
          </w:p>
        </w:tc>
        <w:tc>
          <w:tcPr>
            <w:tcW w:w="851" w:type="dxa"/>
          </w:tcPr>
          <w:p w14:paraId="4B9BA456" w14:textId="0F93DBB5"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2,8/3</w:t>
            </w:r>
          </w:p>
        </w:tc>
        <w:tc>
          <w:tcPr>
            <w:tcW w:w="850" w:type="dxa"/>
          </w:tcPr>
          <w:p w14:paraId="2CFC4459" w14:textId="2D56FC51"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4,1/4</w:t>
            </w:r>
          </w:p>
        </w:tc>
        <w:tc>
          <w:tcPr>
            <w:tcW w:w="851" w:type="dxa"/>
          </w:tcPr>
          <w:p w14:paraId="64D6D14A" w14:textId="1B403DF5"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5,7/34</w:t>
            </w:r>
          </w:p>
        </w:tc>
        <w:tc>
          <w:tcPr>
            <w:tcW w:w="850" w:type="dxa"/>
          </w:tcPr>
          <w:p w14:paraId="2027DE40" w14:textId="4D81305C"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4,2/7</w:t>
            </w:r>
          </w:p>
        </w:tc>
        <w:tc>
          <w:tcPr>
            <w:tcW w:w="993" w:type="dxa"/>
          </w:tcPr>
          <w:p w14:paraId="3485F2FA" w14:textId="354F7049"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2,2/3</w:t>
            </w:r>
          </w:p>
        </w:tc>
        <w:tc>
          <w:tcPr>
            <w:tcW w:w="850" w:type="dxa"/>
          </w:tcPr>
          <w:p w14:paraId="11C71D5E" w14:textId="4F34C8E5"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2,6/2</w:t>
            </w:r>
          </w:p>
        </w:tc>
        <w:tc>
          <w:tcPr>
            <w:tcW w:w="851" w:type="dxa"/>
          </w:tcPr>
          <w:p w14:paraId="1EBE49A3" w14:textId="6BF9AA25"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2/12</w:t>
            </w:r>
          </w:p>
        </w:tc>
        <w:tc>
          <w:tcPr>
            <w:tcW w:w="850" w:type="dxa"/>
          </w:tcPr>
          <w:p w14:paraId="051BA552" w14:textId="46892828"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20</w:t>
            </w:r>
          </w:p>
        </w:tc>
      </w:tr>
      <w:tr w:rsidR="00C63F31" w:rsidRPr="00163DFC" w14:paraId="29741EB2" w14:textId="77777777" w:rsidTr="004A4CEC">
        <w:trPr>
          <w:jc w:val="center"/>
        </w:trPr>
        <w:tc>
          <w:tcPr>
            <w:tcW w:w="1555" w:type="dxa"/>
          </w:tcPr>
          <w:p w14:paraId="5525EED7" w14:textId="0166B919"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Ковда</w:t>
            </w:r>
          </w:p>
        </w:tc>
        <w:tc>
          <w:tcPr>
            <w:tcW w:w="992" w:type="dxa"/>
          </w:tcPr>
          <w:p w14:paraId="2B489270" w14:textId="5CD79A5E"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c>
          <w:tcPr>
            <w:tcW w:w="850" w:type="dxa"/>
          </w:tcPr>
          <w:p w14:paraId="1A268E7C" w14:textId="133A8B11"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5,1/6</w:t>
            </w:r>
          </w:p>
        </w:tc>
        <w:tc>
          <w:tcPr>
            <w:tcW w:w="851" w:type="dxa"/>
          </w:tcPr>
          <w:p w14:paraId="5434DC93" w14:textId="0257ABE7"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4,2/9</w:t>
            </w:r>
          </w:p>
        </w:tc>
        <w:tc>
          <w:tcPr>
            <w:tcW w:w="850" w:type="dxa"/>
          </w:tcPr>
          <w:p w14:paraId="0AFECFB8" w14:textId="6390E563"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3,7/8</w:t>
            </w:r>
          </w:p>
        </w:tc>
        <w:tc>
          <w:tcPr>
            <w:tcW w:w="851" w:type="dxa"/>
          </w:tcPr>
          <w:p w14:paraId="6C7370ED" w14:textId="48BD0723"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3,3/8</w:t>
            </w:r>
          </w:p>
        </w:tc>
        <w:tc>
          <w:tcPr>
            <w:tcW w:w="850" w:type="dxa"/>
          </w:tcPr>
          <w:p w14:paraId="23C01EF3" w14:textId="68C38FFB"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3,2/12</w:t>
            </w:r>
          </w:p>
        </w:tc>
        <w:tc>
          <w:tcPr>
            <w:tcW w:w="993" w:type="dxa"/>
          </w:tcPr>
          <w:p w14:paraId="1C7004A8" w14:textId="5AFF670B"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3/22</w:t>
            </w:r>
          </w:p>
        </w:tc>
        <w:tc>
          <w:tcPr>
            <w:tcW w:w="850" w:type="dxa"/>
          </w:tcPr>
          <w:p w14:paraId="106F533D" w14:textId="04E7DCD5"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3,5/21</w:t>
            </w:r>
          </w:p>
        </w:tc>
        <w:tc>
          <w:tcPr>
            <w:tcW w:w="851" w:type="dxa"/>
          </w:tcPr>
          <w:p w14:paraId="19D8F319" w14:textId="084E3857"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5,4/14</w:t>
            </w:r>
          </w:p>
        </w:tc>
        <w:tc>
          <w:tcPr>
            <w:tcW w:w="850" w:type="dxa"/>
          </w:tcPr>
          <w:p w14:paraId="32F2D8CE" w14:textId="3C104D98"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r>
      <w:tr w:rsidR="00C63F31" w:rsidRPr="00163DFC" w14:paraId="51FA2B44" w14:textId="77777777" w:rsidTr="004A4CEC">
        <w:trPr>
          <w:jc w:val="center"/>
        </w:trPr>
        <w:tc>
          <w:tcPr>
            <w:tcW w:w="1555" w:type="dxa"/>
          </w:tcPr>
          <w:p w14:paraId="5074A5E0" w14:textId="7023EDDB"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Ковдор</w:t>
            </w:r>
          </w:p>
        </w:tc>
        <w:tc>
          <w:tcPr>
            <w:tcW w:w="992" w:type="dxa"/>
          </w:tcPr>
          <w:p w14:paraId="260C5D1D" w14:textId="2BAFDBD9"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1,9</w:t>
            </w:r>
          </w:p>
        </w:tc>
        <w:tc>
          <w:tcPr>
            <w:tcW w:w="850" w:type="dxa"/>
          </w:tcPr>
          <w:p w14:paraId="435CFA1A" w14:textId="3CEFB047"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2,4/5</w:t>
            </w:r>
          </w:p>
        </w:tc>
        <w:tc>
          <w:tcPr>
            <w:tcW w:w="851" w:type="dxa"/>
          </w:tcPr>
          <w:p w14:paraId="60F385BE" w14:textId="4F1FBD25"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2,4/1</w:t>
            </w:r>
          </w:p>
        </w:tc>
        <w:tc>
          <w:tcPr>
            <w:tcW w:w="850" w:type="dxa"/>
          </w:tcPr>
          <w:p w14:paraId="795EC31B" w14:textId="298B14CC"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2/10</w:t>
            </w:r>
          </w:p>
        </w:tc>
        <w:tc>
          <w:tcPr>
            <w:tcW w:w="851" w:type="dxa"/>
          </w:tcPr>
          <w:p w14:paraId="436FD107" w14:textId="17D20B26"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2,4/19</w:t>
            </w:r>
          </w:p>
        </w:tc>
        <w:tc>
          <w:tcPr>
            <w:tcW w:w="850" w:type="dxa"/>
          </w:tcPr>
          <w:p w14:paraId="33B2DAE0" w14:textId="01CD530B"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2,3/6</w:t>
            </w:r>
          </w:p>
        </w:tc>
        <w:tc>
          <w:tcPr>
            <w:tcW w:w="993" w:type="dxa"/>
          </w:tcPr>
          <w:p w14:paraId="6F839B57" w14:textId="43BA634C"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3,5/15</w:t>
            </w:r>
          </w:p>
        </w:tc>
        <w:tc>
          <w:tcPr>
            <w:tcW w:w="850" w:type="dxa"/>
          </w:tcPr>
          <w:p w14:paraId="26EB3BE3" w14:textId="2F42AE67"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2,8/24</w:t>
            </w:r>
          </w:p>
        </w:tc>
        <w:tc>
          <w:tcPr>
            <w:tcW w:w="851" w:type="dxa"/>
          </w:tcPr>
          <w:p w14:paraId="296540DE" w14:textId="083BFAE7"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2,9/20</w:t>
            </w:r>
          </w:p>
        </w:tc>
        <w:tc>
          <w:tcPr>
            <w:tcW w:w="850" w:type="dxa"/>
          </w:tcPr>
          <w:p w14:paraId="2C76507A" w14:textId="6513488D"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27</w:t>
            </w:r>
          </w:p>
        </w:tc>
      </w:tr>
      <w:tr w:rsidR="00C63F31" w:rsidRPr="00163DFC" w14:paraId="772F5B44" w14:textId="77777777" w:rsidTr="004A4CEC">
        <w:trPr>
          <w:jc w:val="center"/>
        </w:trPr>
        <w:tc>
          <w:tcPr>
            <w:tcW w:w="1555" w:type="dxa"/>
          </w:tcPr>
          <w:p w14:paraId="4A664F93" w14:textId="3C749B60"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Краснощелье</w:t>
            </w:r>
          </w:p>
        </w:tc>
        <w:tc>
          <w:tcPr>
            <w:tcW w:w="992" w:type="dxa"/>
          </w:tcPr>
          <w:p w14:paraId="5207A2DA" w14:textId="2EEC7FF1"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2,5</w:t>
            </w:r>
          </w:p>
        </w:tc>
        <w:tc>
          <w:tcPr>
            <w:tcW w:w="850" w:type="dxa"/>
          </w:tcPr>
          <w:p w14:paraId="09FF66FB" w14:textId="088828BF"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2,8/3</w:t>
            </w:r>
          </w:p>
        </w:tc>
        <w:tc>
          <w:tcPr>
            <w:tcW w:w="851" w:type="dxa"/>
          </w:tcPr>
          <w:p w14:paraId="261E603C" w14:textId="1E18CC3D"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2/7</w:t>
            </w:r>
          </w:p>
        </w:tc>
        <w:tc>
          <w:tcPr>
            <w:tcW w:w="850" w:type="dxa"/>
          </w:tcPr>
          <w:p w14:paraId="765EA859" w14:textId="302FC489"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1,9/7</w:t>
            </w:r>
          </w:p>
        </w:tc>
        <w:tc>
          <w:tcPr>
            <w:tcW w:w="851" w:type="dxa"/>
          </w:tcPr>
          <w:p w14:paraId="286D5445" w14:textId="0091DE17"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2,6/12</w:t>
            </w:r>
          </w:p>
        </w:tc>
        <w:tc>
          <w:tcPr>
            <w:tcW w:w="850" w:type="dxa"/>
          </w:tcPr>
          <w:p w14:paraId="0546B150" w14:textId="6293A5E0"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3,1/13</w:t>
            </w:r>
          </w:p>
        </w:tc>
        <w:tc>
          <w:tcPr>
            <w:tcW w:w="993" w:type="dxa"/>
          </w:tcPr>
          <w:p w14:paraId="040D002A" w14:textId="0751DEBA"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3/30</w:t>
            </w:r>
          </w:p>
        </w:tc>
        <w:tc>
          <w:tcPr>
            <w:tcW w:w="850" w:type="dxa"/>
          </w:tcPr>
          <w:p w14:paraId="01CC0448" w14:textId="7A246962"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2/19</w:t>
            </w:r>
          </w:p>
        </w:tc>
        <w:tc>
          <w:tcPr>
            <w:tcW w:w="851" w:type="dxa"/>
          </w:tcPr>
          <w:p w14:paraId="0ACCFA67" w14:textId="48F9087B" w:rsidR="003E6DAA" w:rsidRPr="00163DFC" w:rsidRDefault="00CF760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2,6/9</w:t>
            </w:r>
          </w:p>
        </w:tc>
        <w:tc>
          <w:tcPr>
            <w:tcW w:w="850" w:type="dxa"/>
          </w:tcPr>
          <w:p w14:paraId="74AEF664" w14:textId="54D4CD60"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r>
      <w:tr w:rsidR="00C63F31" w:rsidRPr="00163DFC" w14:paraId="426746EB" w14:textId="77777777" w:rsidTr="004A4CEC">
        <w:trPr>
          <w:jc w:val="center"/>
        </w:trPr>
        <w:tc>
          <w:tcPr>
            <w:tcW w:w="1555" w:type="dxa"/>
          </w:tcPr>
          <w:p w14:paraId="0907D8BD" w14:textId="7258A7A1"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Мончегорск</w:t>
            </w:r>
          </w:p>
        </w:tc>
        <w:tc>
          <w:tcPr>
            <w:tcW w:w="992" w:type="dxa"/>
          </w:tcPr>
          <w:p w14:paraId="0D1286FB" w14:textId="4A6A63BD"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3,2</w:t>
            </w:r>
          </w:p>
        </w:tc>
        <w:tc>
          <w:tcPr>
            <w:tcW w:w="850" w:type="dxa"/>
          </w:tcPr>
          <w:p w14:paraId="1AD10721" w14:textId="325B410E"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2,5/11</w:t>
            </w:r>
          </w:p>
        </w:tc>
        <w:tc>
          <w:tcPr>
            <w:tcW w:w="851" w:type="dxa"/>
          </w:tcPr>
          <w:p w14:paraId="600B3C73" w14:textId="53CE73EB"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2,1/2</w:t>
            </w:r>
          </w:p>
        </w:tc>
        <w:tc>
          <w:tcPr>
            <w:tcW w:w="850" w:type="dxa"/>
          </w:tcPr>
          <w:p w14:paraId="2A1B0236" w14:textId="6FAB5957"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2,2/2</w:t>
            </w:r>
          </w:p>
        </w:tc>
        <w:tc>
          <w:tcPr>
            <w:tcW w:w="851" w:type="dxa"/>
          </w:tcPr>
          <w:p w14:paraId="6930A3D0" w14:textId="14F27EC5"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3,6/8</w:t>
            </w:r>
          </w:p>
        </w:tc>
        <w:tc>
          <w:tcPr>
            <w:tcW w:w="850" w:type="dxa"/>
          </w:tcPr>
          <w:p w14:paraId="0A09465F" w14:textId="3F7831D0"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5,7/46</w:t>
            </w:r>
          </w:p>
        </w:tc>
        <w:tc>
          <w:tcPr>
            <w:tcW w:w="993" w:type="dxa"/>
          </w:tcPr>
          <w:p w14:paraId="20DD5BE4" w14:textId="69AEF77B"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5,3/5</w:t>
            </w:r>
          </w:p>
        </w:tc>
        <w:tc>
          <w:tcPr>
            <w:tcW w:w="850" w:type="dxa"/>
          </w:tcPr>
          <w:p w14:paraId="671B0833" w14:textId="362A173D"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5,6/5</w:t>
            </w:r>
          </w:p>
        </w:tc>
        <w:tc>
          <w:tcPr>
            <w:tcW w:w="851" w:type="dxa"/>
          </w:tcPr>
          <w:p w14:paraId="13168C95" w14:textId="069868C1"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3,6/21</w:t>
            </w:r>
          </w:p>
        </w:tc>
        <w:tc>
          <w:tcPr>
            <w:tcW w:w="850" w:type="dxa"/>
          </w:tcPr>
          <w:p w14:paraId="631BF3DD" w14:textId="5431E677"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30</w:t>
            </w:r>
          </w:p>
        </w:tc>
      </w:tr>
      <w:tr w:rsidR="00C63F31" w:rsidRPr="00163DFC" w14:paraId="1B7B4CAA" w14:textId="77777777" w:rsidTr="004A4CEC">
        <w:trPr>
          <w:jc w:val="center"/>
        </w:trPr>
        <w:tc>
          <w:tcPr>
            <w:tcW w:w="1555" w:type="dxa"/>
          </w:tcPr>
          <w:p w14:paraId="14402ECF" w14:textId="6D9A3BE2"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Мурманск</w:t>
            </w:r>
          </w:p>
        </w:tc>
        <w:tc>
          <w:tcPr>
            <w:tcW w:w="992" w:type="dxa"/>
          </w:tcPr>
          <w:p w14:paraId="7D507C62" w14:textId="5CD7E7D4"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4,4</w:t>
            </w:r>
          </w:p>
        </w:tc>
        <w:tc>
          <w:tcPr>
            <w:tcW w:w="850" w:type="dxa"/>
          </w:tcPr>
          <w:p w14:paraId="13C0BCDB" w14:textId="776CAAC0"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8,5/3</w:t>
            </w:r>
          </w:p>
        </w:tc>
        <w:tc>
          <w:tcPr>
            <w:tcW w:w="851" w:type="dxa"/>
          </w:tcPr>
          <w:p w14:paraId="6419DDC5" w14:textId="2471DEF2"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4,7/3</w:t>
            </w:r>
          </w:p>
        </w:tc>
        <w:tc>
          <w:tcPr>
            <w:tcW w:w="850" w:type="dxa"/>
          </w:tcPr>
          <w:p w14:paraId="4F5DC1F5" w14:textId="289FAA7E"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2,8/1</w:t>
            </w:r>
          </w:p>
        </w:tc>
        <w:tc>
          <w:tcPr>
            <w:tcW w:w="851" w:type="dxa"/>
          </w:tcPr>
          <w:p w14:paraId="5AE6A35A" w14:textId="42173640"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4,7/4</w:t>
            </w:r>
          </w:p>
        </w:tc>
        <w:tc>
          <w:tcPr>
            <w:tcW w:w="850" w:type="dxa"/>
          </w:tcPr>
          <w:p w14:paraId="5D159B3F" w14:textId="7905C30E"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6,6/58</w:t>
            </w:r>
          </w:p>
        </w:tc>
        <w:tc>
          <w:tcPr>
            <w:tcW w:w="993" w:type="dxa"/>
          </w:tcPr>
          <w:p w14:paraId="20F19AC7" w14:textId="48C447F7"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7,5/21</w:t>
            </w:r>
          </w:p>
        </w:tc>
        <w:tc>
          <w:tcPr>
            <w:tcW w:w="850" w:type="dxa"/>
          </w:tcPr>
          <w:p w14:paraId="6FCB846E" w14:textId="712F6FA3"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9,4/5</w:t>
            </w:r>
          </w:p>
        </w:tc>
        <w:tc>
          <w:tcPr>
            <w:tcW w:w="851" w:type="dxa"/>
          </w:tcPr>
          <w:p w14:paraId="6DA45C61" w14:textId="2A3536DE" w:rsidR="003E6DAA" w:rsidRPr="00163DFC" w:rsidRDefault="0022032B"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8,5/5</w:t>
            </w:r>
          </w:p>
        </w:tc>
        <w:tc>
          <w:tcPr>
            <w:tcW w:w="850" w:type="dxa"/>
          </w:tcPr>
          <w:p w14:paraId="5578EF25" w14:textId="2B319ED3"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w:t>
            </w:r>
          </w:p>
        </w:tc>
      </w:tr>
      <w:tr w:rsidR="00C63F31" w:rsidRPr="00163DFC" w14:paraId="7C85FC74" w14:textId="77777777" w:rsidTr="004A4CEC">
        <w:trPr>
          <w:jc w:val="center"/>
        </w:trPr>
        <w:tc>
          <w:tcPr>
            <w:tcW w:w="1555" w:type="dxa"/>
          </w:tcPr>
          <w:p w14:paraId="7ADB0049" w14:textId="3FD7B1DB"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b/>
                <w:bCs/>
                <w:sz w:val="24"/>
                <w:szCs w:val="24"/>
              </w:rPr>
              <w:t>Архангельская область</w:t>
            </w:r>
          </w:p>
        </w:tc>
        <w:tc>
          <w:tcPr>
            <w:tcW w:w="992" w:type="dxa"/>
          </w:tcPr>
          <w:p w14:paraId="3EA6D7D9" w14:textId="50CF07E8" w:rsidR="003E6DAA" w:rsidRPr="00163DFC" w:rsidRDefault="003E6DAA" w:rsidP="0073169E">
            <w:pPr>
              <w:spacing w:line="360" w:lineRule="auto"/>
              <w:rPr>
                <w:rFonts w:ascii="Times New Roman" w:hAnsi="Times New Roman" w:cs="Times New Roman"/>
                <w:sz w:val="24"/>
                <w:szCs w:val="24"/>
              </w:rPr>
            </w:pPr>
          </w:p>
        </w:tc>
        <w:tc>
          <w:tcPr>
            <w:tcW w:w="850" w:type="dxa"/>
          </w:tcPr>
          <w:p w14:paraId="21B365E4"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7A58AF4C"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3749DDC9"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27CE4682"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2F739E94" w14:textId="77777777" w:rsidR="003E6DAA" w:rsidRPr="00163DFC" w:rsidRDefault="003E6DAA" w:rsidP="0073169E">
            <w:pPr>
              <w:spacing w:line="360" w:lineRule="auto"/>
              <w:rPr>
                <w:rFonts w:ascii="Times New Roman" w:hAnsi="Times New Roman" w:cs="Times New Roman"/>
                <w:sz w:val="24"/>
                <w:szCs w:val="24"/>
              </w:rPr>
            </w:pPr>
          </w:p>
        </w:tc>
        <w:tc>
          <w:tcPr>
            <w:tcW w:w="993" w:type="dxa"/>
          </w:tcPr>
          <w:p w14:paraId="019753D5"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2577D178"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00ABC031"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57F8BD60" w14:textId="77777777" w:rsidR="003E6DAA" w:rsidRPr="00163DFC" w:rsidRDefault="003E6DAA" w:rsidP="0073169E">
            <w:pPr>
              <w:spacing w:line="360" w:lineRule="auto"/>
              <w:rPr>
                <w:rFonts w:ascii="Times New Roman" w:hAnsi="Times New Roman" w:cs="Times New Roman"/>
                <w:sz w:val="24"/>
                <w:szCs w:val="24"/>
              </w:rPr>
            </w:pPr>
          </w:p>
        </w:tc>
      </w:tr>
      <w:tr w:rsidR="00C63F31" w:rsidRPr="00163DFC" w14:paraId="20E59D4E" w14:textId="77777777" w:rsidTr="004A4CEC">
        <w:trPr>
          <w:jc w:val="center"/>
        </w:trPr>
        <w:tc>
          <w:tcPr>
            <w:tcW w:w="1555" w:type="dxa"/>
          </w:tcPr>
          <w:p w14:paraId="20A8C6C2" w14:textId="12C28255"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Архангельск</w:t>
            </w:r>
          </w:p>
        </w:tc>
        <w:tc>
          <w:tcPr>
            <w:tcW w:w="992" w:type="dxa"/>
          </w:tcPr>
          <w:p w14:paraId="05DDB8AD" w14:textId="0B0C495B"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c>
          <w:tcPr>
            <w:tcW w:w="850" w:type="dxa"/>
          </w:tcPr>
          <w:p w14:paraId="2602812B" w14:textId="350981A6"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3,6/7</w:t>
            </w:r>
          </w:p>
        </w:tc>
        <w:tc>
          <w:tcPr>
            <w:tcW w:w="851" w:type="dxa"/>
          </w:tcPr>
          <w:p w14:paraId="49220A90" w14:textId="30D00120"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3,2/6</w:t>
            </w:r>
          </w:p>
        </w:tc>
        <w:tc>
          <w:tcPr>
            <w:tcW w:w="850" w:type="dxa"/>
          </w:tcPr>
          <w:p w14:paraId="39FC1C24" w14:textId="28490FF2"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4,2/13</w:t>
            </w:r>
          </w:p>
        </w:tc>
        <w:tc>
          <w:tcPr>
            <w:tcW w:w="851" w:type="dxa"/>
          </w:tcPr>
          <w:p w14:paraId="17D06527" w14:textId="414D55A9"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4,9/19</w:t>
            </w:r>
          </w:p>
        </w:tc>
        <w:tc>
          <w:tcPr>
            <w:tcW w:w="850" w:type="dxa"/>
          </w:tcPr>
          <w:p w14:paraId="30C53501" w14:textId="27276CFE"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5,1/15</w:t>
            </w:r>
          </w:p>
        </w:tc>
        <w:tc>
          <w:tcPr>
            <w:tcW w:w="993" w:type="dxa"/>
          </w:tcPr>
          <w:p w14:paraId="188F24CF" w14:textId="17689C8D"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5,9/20</w:t>
            </w:r>
          </w:p>
        </w:tc>
        <w:tc>
          <w:tcPr>
            <w:tcW w:w="850" w:type="dxa"/>
          </w:tcPr>
          <w:p w14:paraId="4683CA94" w14:textId="5267857A"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6,6/12</w:t>
            </w:r>
          </w:p>
        </w:tc>
        <w:tc>
          <w:tcPr>
            <w:tcW w:w="851" w:type="dxa"/>
          </w:tcPr>
          <w:p w14:paraId="48FF5E24" w14:textId="49C68945"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6,2/8</w:t>
            </w:r>
          </w:p>
        </w:tc>
        <w:tc>
          <w:tcPr>
            <w:tcW w:w="850" w:type="dxa"/>
          </w:tcPr>
          <w:p w14:paraId="07CB64C5" w14:textId="11699359"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22</w:t>
            </w:r>
          </w:p>
        </w:tc>
      </w:tr>
      <w:tr w:rsidR="00C63F31" w:rsidRPr="00163DFC" w14:paraId="6A075CBF" w14:textId="77777777" w:rsidTr="004A4CEC">
        <w:trPr>
          <w:jc w:val="center"/>
        </w:trPr>
        <w:tc>
          <w:tcPr>
            <w:tcW w:w="1555" w:type="dxa"/>
          </w:tcPr>
          <w:p w14:paraId="5671D3C8" w14:textId="344684E4"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Котлас</w:t>
            </w:r>
          </w:p>
        </w:tc>
        <w:tc>
          <w:tcPr>
            <w:tcW w:w="992" w:type="dxa"/>
          </w:tcPr>
          <w:p w14:paraId="67D68A21" w14:textId="0C626CC5"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w:t>
            </w:r>
          </w:p>
        </w:tc>
        <w:tc>
          <w:tcPr>
            <w:tcW w:w="850" w:type="dxa"/>
          </w:tcPr>
          <w:p w14:paraId="2C7DF21A" w14:textId="67B46491"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3,2/7</w:t>
            </w:r>
          </w:p>
        </w:tc>
        <w:tc>
          <w:tcPr>
            <w:tcW w:w="851" w:type="dxa"/>
          </w:tcPr>
          <w:p w14:paraId="76BD8850" w14:textId="2CBEB786"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3,4/9</w:t>
            </w:r>
          </w:p>
        </w:tc>
        <w:tc>
          <w:tcPr>
            <w:tcW w:w="850" w:type="dxa"/>
          </w:tcPr>
          <w:p w14:paraId="60236018" w14:textId="04108C5C"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3,6/4</w:t>
            </w:r>
          </w:p>
        </w:tc>
        <w:tc>
          <w:tcPr>
            <w:tcW w:w="851" w:type="dxa"/>
          </w:tcPr>
          <w:p w14:paraId="482A5C73" w14:textId="1F0AD265"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4,6/10</w:t>
            </w:r>
          </w:p>
        </w:tc>
        <w:tc>
          <w:tcPr>
            <w:tcW w:w="850" w:type="dxa"/>
          </w:tcPr>
          <w:p w14:paraId="1C29788D" w14:textId="1877E55D"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5,6/40</w:t>
            </w:r>
          </w:p>
        </w:tc>
        <w:tc>
          <w:tcPr>
            <w:tcW w:w="993" w:type="dxa"/>
          </w:tcPr>
          <w:p w14:paraId="7E028BB7" w14:textId="6945AC0E"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4,8/15</w:t>
            </w:r>
          </w:p>
        </w:tc>
        <w:tc>
          <w:tcPr>
            <w:tcW w:w="850" w:type="dxa"/>
          </w:tcPr>
          <w:p w14:paraId="42B6EB29" w14:textId="35E524D9"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4/4</w:t>
            </w:r>
          </w:p>
        </w:tc>
        <w:tc>
          <w:tcPr>
            <w:tcW w:w="851" w:type="dxa"/>
          </w:tcPr>
          <w:p w14:paraId="7E684B26" w14:textId="28650376"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4,1/11</w:t>
            </w:r>
          </w:p>
        </w:tc>
        <w:tc>
          <w:tcPr>
            <w:tcW w:w="850" w:type="dxa"/>
          </w:tcPr>
          <w:p w14:paraId="0217E70C" w14:textId="6334FBF4"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r>
      <w:tr w:rsidR="00C63F31" w:rsidRPr="00163DFC" w14:paraId="41AD3750" w14:textId="77777777" w:rsidTr="004A4CEC">
        <w:trPr>
          <w:jc w:val="center"/>
        </w:trPr>
        <w:tc>
          <w:tcPr>
            <w:tcW w:w="1555" w:type="dxa"/>
          </w:tcPr>
          <w:p w14:paraId="17EE43E9" w14:textId="37817A47"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Лешуконское</w:t>
            </w:r>
          </w:p>
        </w:tc>
        <w:tc>
          <w:tcPr>
            <w:tcW w:w="992" w:type="dxa"/>
          </w:tcPr>
          <w:p w14:paraId="2AB00C33" w14:textId="1F7DBC78"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w:t>
            </w:r>
          </w:p>
        </w:tc>
        <w:tc>
          <w:tcPr>
            <w:tcW w:w="850" w:type="dxa"/>
          </w:tcPr>
          <w:p w14:paraId="3ED0D01A" w14:textId="48FD55DD"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3,4/9</w:t>
            </w:r>
          </w:p>
        </w:tc>
        <w:tc>
          <w:tcPr>
            <w:tcW w:w="851" w:type="dxa"/>
          </w:tcPr>
          <w:p w14:paraId="6BCC4B89" w14:textId="1F503103"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2,7/8</w:t>
            </w:r>
          </w:p>
        </w:tc>
        <w:tc>
          <w:tcPr>
            <w:tcW w:w="850" w:type="dxa"/>
          </w:tcPr>
          <w:p w14:paraId="177ABBA9" w14:textId="487FE206"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2,9/3</w:t>
            </w:r>
          </w:p>
        </w:tc>
        <w:tc>
          <w:tcPr>
            <w:tcW w:w="851" w:type="dxa"/>
          </w:tcPr>
          <w:p w14:paraId="5A7E03A8" w14:textId="0AFE534E"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3,5/10</w:t>
            </w:r>
          </w:p>
        </w:tc>
        <w:tc>
          <w:tcPr>
            <w:tcW w:w="850" w:type="dxa"/>
          </w:tcPr>
          <w:p w14:paraId="2F5F25E4" w14:textId="4DBEFDAC"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3,8/30</w:t>
            </w:r>
          </w:p>
        </w:tc>
        <w:tc>
          <w:tcPr>
            <w:tcW w:w="993" w:type="dxa"/>
          </w:tcPr>
          <w:p w14:paraId="703D57D8" w14:textId="1370C3BB"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4,2/25</w:t>
            </w:r>
          </w:p>
        </w:tc>
        <w:tc>
          <w:tcPr>
            <w:tcW w:w="850" w:type="dxa"/>
          </w:tcPr>
          <w:p w14:paraId="7C5FE643" w14:textId="09A464DA"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4,7/11</w:t>
            </w:r>
          </w:p>
        </w:tc>
        <w:tc>
          <w:tcPr>
            <w:tcW w:w="851" w:type="dxa"/>
          </w:tcPr>
          <w:p w14:paraId="06118EA8" w14:textId="7C173EC5"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4,7/4</w:t>
            </w:r>
          </w:p>
        </w:tc>
        <w:tc>
          <w:tcPr>
            <w:tcW w:w="850" w:type="dxa"/>
          </w:tcPr>
          <w:p w14:paraId="6A9A6F50" w14:textId="1E2BD681"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r>
      <w:tr w:rsidR="00C63F31" w:rsidRPr="00163DFC" w14:paraId="57E988EF" w14:textId="77777777" w:rsidTr="004A4CEC">
        <w:trPr>
          <w:jc w:val="center"/>
        </w:trPr>
        <w:tc>
          <w:tcPr>
            <w:tcW w:w="1555" w:type="dxa"/>
          </w:tcPr>
          <w:p w14:paraId="70C14998" w14:textId="550FAF12" w:rsidR="003E6DAA" w:rsidRPr="00163DFC" w:rsidRDefault="003E6DAA" w:rsidP="0073169E">
            <w:pPr>
              <w:spacing w:line="360" w:lineRule="auto"/>
              <w:rPr>
                <w:rFonts w:ascii="Times New Roman" w:hAnsi="Times New Roman" w:cs="Times New Roman"/>
                <w:b/>
                <w:bCs/>
                <w:sz w:val="24"/>
                <w:szCs w:val="24"/>
              </w:rPr>
            </w:pPr>
            <w:r w:rsidRPr="00163DFC">
              <w:rPr>
                <w:rFonts w:ascii="Times New Roman" w:hAnsi="Times New Roman" w:cs="Times New Roman"/>
                <w:sz w:val="24"/>
                <w:szCs w:val="24"/>
              </w:rPr>
              <w:t>Мезень</w:t>
            </w:r>
          </w:p>
        </w:tc>
        <w:tc>
          <w:tcPr>
            <w:tcW w:w="992" w:type="dxa"/>
          </w:tcPr>
          <w:p w14:paraId="42314348" w14:textId="30373971"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3,7</w:t>
            </w:r>
          </w:p>
        </w:tc>
        <w:tc>
          <w:tcPr>
            <w:tcW w:w="850" w:type="dxa"/>
          </w:tcPr>
          <w:p w14:paraId="76EEECC2" w14:textId="08330A68"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4/7</w:t>
            </w:r>
          </w:p>
        </w:tc>
        <w:tc>
          <w:tcPr>
            <w:tcW w:w="851" w:type="dxa"/>
          </w:tcPr>
          <w:p w14:paraId="46FDB2E1" w14:textId="4727FE08"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4,2/6</w:t>
            </w:r>
          </w:p>
        </w:tc>
        <w:tc>
          <w:tcPr>
            <w:tcW w:w="850" w:type="dxa"/>
          </w:tcPr>
          <w:p w14:paraId="0DC44ADE" w14:textId="401E53AC"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4,5/7</w:t>
            </w:r>
          </w:p>
        </w:tc>
        <w:tc>
          <w:tcPr>
            <w:tcW w:w="851" w:type="dxa"/>
          </w:tcPr>
          <w:p w14:paraId="3E78D40E" w14:textId="331852FD"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5/23</w:t>
            </w:r>
          </w:p>
        </w:tc>
        <w:tc>
          <w:tcPr>
            <w:tcW w:w="850" w:type="dxa"/>
          </w:tcPr>
          <w:p w14:paraId="3C6BF9C6" w14:textId="568B5F08"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5,8/28</w:t>
            </w:r>
          </w:p>
        </w:tc>
        <w:tc>
          <w:tcPr>
            <w:tcW w:w="993" w:type="dxa"/>
          </w:tcPr>
          <w:p w14:paraId="1559EEDC" w14:textId="7BAF6971"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6,3/15</w:t>
            </w:r>
          </w:p>
        </w:tc>
        <w:tc>
          <w:tcPr>
            <w:tcW w:w="850" w:type="dxa"/>
          </w:tcPr>
          <w:p w14:paraId="362D1DCD" w14:textId="25D12957"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6,5/9</w:t>
            </w:r>
          </w:p>
        </w:tc>
        <w:tc>
          <w:tcPr>
            <w:tcW w:w="851" w:type="dxa"/>
          </w:tcPr>
          <w:p w14:paraId="7BDD1DEE" w14:textId="3D80EDCC"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5,3/5</w:t>
            </w:r>
          </w:p>
        </w:tc>
        <w:tc>
          <w:tcPr>
            <w:tcW w:w="850" w:type="dxa"/>
          </w:tcPr>
          <w:p w14:paraId="6CD23935" w14:textId="72D3AC8C"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25</w:t>
            </w:r>
          </w:p>
        </w:tc>
      </w:tr>
      <w:tr w:rsidR="00C63F31" w:rsidRPr="00163DFC" w14:paraId="71D19CDB" w14:textId="77777777" w:rsidTr="004A4CEC">
        <w:trPr>
          <w:jc w:val="center"/>
        </w:trPr>
        <w:tc>
          <w:tcPr>
            <w:tcW w:w="1555" w:type="dxa"/>
          </w:tcPr>
          <w:p w14:paraId="2CE530D1" w14:textId="5B8D92D7"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b/>
                <w:bCs/>
                <w:sz w:val="24"/>
                <w:szCs w:val="24"/>
              </w:rPr>
              <w:t>Красноярский край</w:t>
            </w:r>
          </w:p>
        </w:tc>
        <w:tc>
          <w:tcPr>
            <w:tcW w:w="992" w:type="dxa"/>
          </w:tcPr>
          <w:p w14:paraId="6F8E9192" w14:textId="61471C64" w:rsidR="003E6DAA" w:rsidRPr="00163DFC" w:rsidRDefault="003E6DAA" w:rsidP="0073169E">
            <w:pPr>
              <w:spacing w:line="360" w:lineRule="auto"/>
              <w:rPr>
                <w:rFonts w:ascii="Times New Roman" w:hAnsi="Times New Roman" w:cs="Times New Roman"/>
                <w:sz w:val="24"/>
                <w:szCs w:val="24"/>
              </w:rPr>
            </w:pPr>
          </w:p>
        </w:tc>
        <w:tc>
          <w:tcPr>
            <w:tcW w:w="850" w:type="dxa"/>
          </w:tcPr>
          <w:p w14:paraId="4B739177"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2BA04CC9"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3FAE8A98"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2607BF50"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12432E97" w14:textId="77777777" w:rsidR="003E6DAA" w:rsidRPr="00163DFC" w:rsidRDefault="003E6DAA" w:rsidP="0073169E">
            <w:pPr>
              <w:spacing w:line="360" w:lineRule="auto"/>
              <w:rPr>
                <w:rFonts w:ascii="Times New Roman" w:hAnsi="Times New Roman" w:cs="Times New Roman"/>
                <w:sz w:val="24"/>
                <w:szCs w:val="24"/>
              </w:rPr>
            </w:pPr>
          </w:p>
        </w:tc>
        <w:tc>
          <w:tcPr>
            <w:tcW w:w="993" w:type="dxa"/>
          </w:tcPr>
          <w:p w14:paraId="365F181E"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792D18C0"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521B867E"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05037CA6" w14:textId="77777777" w:rsidR="003E6DAA" w:rsidRPr="00163DFC" w:rsidRDefault="003E6DAA" w:rsidP="0073169E">
            <w:pPr>
              <w:spacing w:line="360" w:lineRule="auto"/>
              <w:rPr>
                <w:rFonts w:ascii="Times New Roman" w:hAnsi="Times New Roman" w:cs="Times New Roman"/>
                <w:sz w:val="24"/>
                <w:szCs w:val="24"/>
              </w:rPr>
            </w:pPr>
          </w:p>
        </w:tc>
      </w:tr>
      <w:tr w:rsidR="00C63F31" w:rsidRPr="00163DFC" w14:paraId="546C9F73" w14:textId="77777777" w:rsidTr="004A4CEC">
        <w:trPr>
          <w:jc w:val="center"/>
        </w:trPr>
        <w:tc>
          <w:tcPr>
            <w:tcW w:w="1555" w:type="dxa"/>
          </w:tcPr>
          <w:p w14:paraId="20085A78" w14:textId="5F7FA339"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Ачинск</w:t>
            </w:r>
          </w:p>
        </w:tc>
        <w:tc>
          <w:tcPr>
            <w:tcW w:w="992" w:type="dxa"/>
          </w:tcPr>
          <w:p w14:paraId="7B836749" w14:textId="76A5971E"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2,7</w:t>
            </w:r>
          </w:p>
        </w:tc>
        <w:tc>
          <w:tcPr>
            <w:tcW w:w="850" w:type="dxa"/>
          </w:tcPr>
          <w:p w14:paraId="7B1E5679" w14:textId="468A5160"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-/0</w:t>
            </w:r>
          </w:p>
        </w:tc>
        <w:tc>
          <w:tcPr>
            <w:tcW w:w="851" w:type="dxa"/>
          </w:tcPr>
          <w:p w14:paraId="55E86301" w14:textId="670D51BA"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1,9/2</w:t>
            </w:r>
          </w:p>
        </w:tc>
        <w:tc>
          <w:tcPr>
            <w:tcW w:w="850" w:type="dxa"/>
          </w:tcPr>
          <w:p w14:paraId="4F2B11BA" w14:textId="35D2A309"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3/5</w:t>
            </w:r>
          </w:p>
        </w:tc>
        <w:tc>
          <w:tcPr>
            <w:tcW w:w="851" w:type="dxa"/>
          </w:tcPr>
          <w:p w14:paraId="4253E9C8" w14:textId="4CA72C7D"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3,7/12</w:t>
            </w:r>
          </w:p>
        </w:tc>
        <w:tc>
          <w:tcPr>
            <w:tcW w:w="850" w:type="dxa"/>
          </w:tcPr>
          <w:p w14:paraId="283C7600" w14:textId="7491330C"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5/30</w:t>
            </w:r>
          </w:p>
        </w:tc>
        <w:tc>
          <w:tcPr>
            <w:tcW w:w="993" w:type="dxa"/>
          </w:tcPr>
          <w:p w14:paraId="32879765" w14:textId="03AC55C6"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5,3/29</w:t>
            </w:r>
          </w:p>
        </w:tc>
        <w:tc>
          <w:tcPr>
            <w:tcW w:w="850" w:type="dxa"/>
          </w:tcPr>
          <w:p w14:paraId="16C7DCC7" w14:textId="2DF5475E"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5,7/21</w:t>
            </w:r>
          </w:p>
        </w:tc>
        <w:tc>
          <w:tcPr>
            <w:tcW w:w="851" w:type="dxa"/>
          </w:tcPr>
          <w:p w14:paraId="0C6D8507" w14:textId="3AE5600B"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2,5/1</w:t>
            </w:r>
          </w:p>
        </w:tc>
        <w:tc>
          <w:tcPr>
            <w:tcW w:w="850" w:type="dxa"/>
          </w:tcPr>
          <w:p w14:paraId="60952300" w14:textId="71E2853C"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26</w:t>
            </w:r>
          </w:p>
        </w:tc>
      </w:tr>
      <w:tr w:rsidR="00C63F31" w:rsidRPr="00163DFC" w14:paraId="6B866052" w14:textId="77777777" w:rsidTr="004A4CEC">
        <w:trPr>
          <w:jc w:val="center"/>
        </w:trPr>
        <w:tc>
          <w:tcPr>
            <w:tcW w:w="1555" w:type="dxa"/>
          </w:tcPr>
          <w:p w14:paraId="1F12CE76" w14:textId="4CD04014"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Бай</w:t>
            </w:r>
            <w:r w:rsidR="00473E6A" w:rsidRPr="00163DFC">
              <w:rPr>
                <w:rFonts w:ascii="Times New Roman" w:hAnsi="Times New Roman" w:cs="Times New Roman"/>
                <w:sz w:val="24"/>
                <w:szCs w:val="24"/>
              </w:rPr>
              <w:t>к</w:t>
            </w:r>
            <w:r w:rsidRPr="00163DFC">
              <w:rPr>
                <w:rFonts w:ascii="Times New Roman" w:hAnsi="Times New Roman" w:cs="Times New Roman"/>
                <w:sz w:val="24"/>
                <w:szCs w:val="24"/>
              </w:rPr>
              <w:t>ит</w:t>
            </w:r>
          </w:p>
        </w:tc>
        <w:tc>
          <w:tcPr>
            <w:tcW w:w="992" w:type="dxa"/>
          </w:tcPr>
          <w:p w14:paraId="2F875677" w14:textId="1C09F872"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1,2</w:t>
            </w:r>
          </w:p>
        </w:tc>
        <w:tc>
          <w:tcPr>
            <w:tcW w:w="850" w:type="dxa"/>
          </w:tcPr>
          <w:p w14:paraId="760CE5A6" w14:textId="11217D66"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1,3/23</w:t>
            </w:r>
          </w:p>
        </w:tc>
        <w:tc>
          <w:tcPr>
            <w:tcW w:w="851" w:type="dxa"/>
          </w:tcPr>
          <w:p w14:paraId="67D30A03" w14:textId="7D5587FD"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1,7/14</w:t>
            </w:r>
          </w:p>
        </w:tc>
        <w:tc>
          <w:tcPr>
            <w:tcW w:w="850" w:type="dxa"/>
          </w:tcPr>
          <w:p w14:paraId="263406E8" w14:textId="3B703279"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0,6/4</w:t>
            </w:r>
          </w:p>
        </w:tc>
        <w:tc>
          <w:tcPr>
            <w:tcW w:w="851" w:type="dxa"/>
          </w:tcPr>
          <w:p w14:paraId="34F9C8C0" w14:textId="688C191B"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1,4/8</w:t>
            </w:r>
          </w:p>
        </w:tc>
        <w:tc>
          <w:tcPr>
            <w:tcW w:w="850" w:type="dxa"/>
          </w:tcPr>
          <w:p w14:paraId="6D9738C0" w14:textId="59665EC6"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1,8/12</w:t>
            </w:r>
          </w:p>
        </w:tc>
        <w:tc>
          <w:tcPr>
            <w:tcW w:w="993" w:type="dxa"/>
          </w:tcPr>
          <w:p w14:paraId="5D691722" w14:textId="7A34063C"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1,4/20</w:t>
            </w:r>
          </w:p>
        </w:tc>
        <w:tc>
          <w:tcPr>
            <w:tcW w:w="850" w:type="dxa"/>
          </w:tcPr>
          <w:p w14:paraId="23A95715" w14:textId="7BF51A03"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2/10</w:t>
            </w:r>
          </w:p>
        </w:tc>
        <w:tc>
          <w:tcPr>
            <w:tcW w:w="851" w:type="dxa"/>
          </w:tcPr>
          <w:p w14:paraId="327E9167" w14:textId="4DC3739E" w:rsidR="003E6DAA" w:rsidRPr="00163DFC" w:rsidRDefault="00473E6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9/1,9</w:t>
            </w:r>
          </w:p>
        </w:tc>
        <w:tc>
          <w:tcPr>
            <w:tcW w:w="850" w:type="dxa"/>
          </w:tcPr>
          <w:p w14:paraId="3C9CEEEA" w14:textId="13D2D27A"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r>
      <w:tr w:rsidR="00C63F31" w:rsidRPr="00163DFC" w14:paraId="5071A298" w14:textId="77777777" w:rsidTr="004A4CEC">
        <w:trPr>
          <w:jc w:val="center"/>
        </w:trPr>
        <w:tc>
          <w:tcPr>
            <w:tcW w:w="1555" w:type="dxa"/>
          </w:tcPr>
          <w:p w14:paraId="5C4B61F4" w14:textId="04B268D4" w:rsidR="003E6DAA" w:rsidRPr="00163DFC" w:rsidRDefault="003E6DAA" w:rsidP="0073169E">
            <w:pPr>
              <w:spacing w:line="360" w:lineRule="auto"/>
              <w:rPr>
                <w:rFonts w:ascii="Times New Roman" w:hAnsi="Times New Roman" w:cs="Times New Roman"/>
                <w:sz w:val="24"/>
                <w:szCs w:val="24"/>
              </w:rPr>
            </w:pPr>
            <w:proofErr w:type="spellStart"/>
            <w:r w:rsidRPr="00163DFC">
              <w:rPr>
                <w:rFonts w:ascii="Times New Roman" w:hAnsi="Times New Roman" w:cs="Times New Roman"/>
                <w:sz w:val="24"/>
                <w:szCs w:val="24"/>
              </w:rPr>
              <w:t>Верхнеимбатск</w:t>
            </w:r>
            <w:proofErr w:type="spellEnd"/>
          </w:p>
        </w:tc>
        <w:tc>
          <w:tcPr>
            <w:tcW w:w="992" w:type="dxa"/>
          </w:tcPr>
          <w:p w14:paraId="52F9B4F7" w14:textId="11F5FED4"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c>
          <w:tcPr>
            <w:tcW w:w="850" w:type="dxa"/>
          </w:tcPr>
          <w:p w14:paraId="50A05413" w14:textId="1D8007A4"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1,5/2</w:t>
            </w:r>
          </w:p>
        </w:tc>
        <w:tc>
          <w:tcPr>
            <w:tcW w:w="851" w:type="dxa"/>
          </w:tcPr>
          <w:p w14:paraId="31C64FC5" w14:textId="19353988"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1,8/2</w:t>
            </w:r>
          </w:p>
        </w:tc>
        <w:tc>
          <w:tcPr>
            <w:tcW w:w="850" w:type="dxa"/>
          </w:tcPr>
          <w:p w14:paraId="1FEEFD81" w14:textId="539C10F6"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2,9/10</w:t>
            </w:r>
          </w:p>
        </w:tc>
        <w:tc>
          <w:tcPr>
            <w:tcW w:w="851" w:type="dxa"/>
          </w:tcPr>
          <w:p w14:paraId="2E7FF589" w14:textId="726E3BCE"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4,3/42</w:t>
            </w:r>
          </w:p>
        </w:tc>
        <w:tc>
          <w:tcPr>
            <w:tcW w:w="850" w:type="dxa"/>
          </w:tcPr>
          <w:p w14:paraId="7DFB6108" w14:textId="35FCF58A"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4,3/21</w:t>
            </w:r>
          </w:p>
        </w:tc>
        <w:tc>
          <w:tcPr>
            <w:tcW w:w="993" w:type="dxa"/>
          </w:tcPr>
          <w:p w14:paraId="2FC66F10" w14:textId="30AA7C5F"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4,4/9</w:t>
            </w:r>
          </w:p>
        </w:tc>
        <w:tc>
          <w:tcPr>
            <w:tcW w:w="850" w:type="dxa"/>
          </w:tcPr>
          <w:p w14:paraId="6A9F75BA" w14:textId="5FDE98A5"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4,7/4</w:t>
            </w:r>
          </w:p>
        </w:tc>
        <w:tc>
          <w:tcPr>
            <w:tcW w:w="851" w:type="dxa"/>
          </w:tcPr>
          <w:p w14:paraId="02745444" w14:textId="0971B87F"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3,4/10</w:t>
            </w:r>
          </w:p>
        </w:tc>
        <w:tc>
          <w:tcPr>
            <w:tcW w:w="850" w:type="dxa"/>
          </w:tcPr>
          <w:p w14:paraId="43D15333" w14:textId="4E59B6DC"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r>
      <w:tr w:rsidR="00C63F31" w:rsidRPr="00163DFC" w14:paraId="0ECC0FB8" w14:textId="77777777" w:rsidTr="004A4CEC">
        <w:trPr>
          <w:jc w:val="center"/>
        </w:trPr>
        <w:tc>
          <w:tcPr>
            <w:tcW w:w="1555" w:type="dxa"/>
          </w:tcPr>
          <w:p w14:paraId="4EA6BB37" w14:textId="1154E883"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Диксон (остров)</w:t>
            </w:r>
          </w:p>
        </w:tc>
        <w:tc>
          <w:tcPr>
            <w:tcW w:w="992" w:type="dxa"/>
          </w:tcPr>
          <w:p w14:paraId="6D691354" w14:textId="26A0585D"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6,4</w:t>
            </w:r>
          </w:p>
        </w:tc>
        <w:tc>
          <w:tcPr>
            <w:tcW w:w="850" w:type="dxa"/>
          </w:tcPr>
          <w:p w14:paraId="7317825C" w14:textId="5F14DDEA"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7,1/6</w:t>
            </w:r>
          </w:p>
        </w:tc>
        <w:tc>
          <w:tcPr>
            <w:tcW w:w="851" w:type="dxa"/>
          </w:tcPr>
          <w:p w14:paraId="67F10592" w14:textId="61350BC4"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6,7/9</w:t>
            </w:r>
          </w:p>
        </w:tc>
        <w:tc>
          <w:tcPr>
            <w:tcW w:w="850" w:type="dxa"/>
          </w:tcPr>
          <w:p w14:paraId="246F9F83" w14:textId="214FD538"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5/8</w:t>
            </w:r>
          </w:p>
        </w:tc>
        <w:tc>
          <w:tcPr>
            <w:tcW w:w="851" w:type="dxa"/>
          </w:tcPr>
          <w:p w14:paraId="69472686" w14:textId="23A01DF9"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7,8/13</w:t>
            </w:r>
          </w:p>
        </w:tc>
        <w:tc>
          <w:tcPr>
            <w:tcW w:w="850" w:type="dxa"/>
          </w:tcPr>
          <w:p w14:paraId="699DDCE3" w14:textId="14FF7421"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12,2/41</w:t>
            </w:r>
          </w:p>
        </w:tc>
        <w:tc>
          <w:tcPr>
            <w:tcW w:w="993" w:type="dxa"/>
          </w:tcPr>
          <w:p w14:paraId="682FD41E" w14:textId="7AB5D863"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9,5/12</w:t>
            </w:r>
          </w:p>
        </w:tc>
        <w:tc>
          <w:tcPr>
            <w:tcW w:w="850" w:type="dxa"/>
          </w:tcPr>
          <w:p w14:paraId="0DE97312" w14:textId="1D75E513"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9,3/5</w:t>
            </w:r>
          </w:p>
        </w:tc>
        <w:tc>
          <w:tcPr>
            <w:tcW w:w="851" w:type="dxa"/>
          </w:tcPr>
          <w:p w14:paraId="4FF029CB" w14:textId="7CFBCA7D"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7,8/6</w:t>
            </w:r>
          </w:p>
        </w:tc>
        <w:tc>
          <w:tcPr>
            <w:tcW w:w="850" w:type="dxa"/>
          </w:tcPr>
          <w:p w14:paraId="4B8029B0" w14:textId="4FAA8F5E"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34</w:t>
            </w:r>
          </w:p>
        </w:tc>
      </w:tr>
      <w:tr w:rsidR="00C63F31" w:rsidRPr="00163DFC" w14:paraId="6A866A1E" w14:textId="77777777" w:rsidTr="004A4CEC">
        <w:trPr>
          <w:jc w:val="center"/>
        </w:trPr>
        <w:tc>
          <w:tcPr>
            <w:tcW w:w="1555" w:type="dxa"/>
          </w:tcPr>
          <w:p w14:paraId="38FAF2EC" w14:textId="4A53B725"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Дудинка</w:t>
            </w:r>
          </w:p>
        </w:tc>
        <w:tc>
          <w:tcPr>
            <w:tcW w:w="992" w:type="dxa"/>
          </w:tcPr>
          <w:p w14:paraId="0E462B2B" w14:textId="5D130D6A"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4,8</w:t>
            </w:r>
          </w:p>
        </w:tc>
        <w:tc>
          <w:tcPr>
            <w:tcW w:w="850" w:type="dxa"/>
          </w:tcPr>
          <w:p w14:paraId="34F2C585" w14:textId="4CF1F2D7"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4,6/3</w:t>
            </w:r>
          </w:p>
        </w:tc>
        <w:tc>
          <w:tcPr>
            <w:tcW w:w="851" w:type="dxa"/>
          </w:tcPr>
          <w:p w14:paraId="6090624C" w14:textId="7DA796FE"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4,4/3</w:t>
            </w:r>
          </w:p>
        </w:tc>
        <w:tc>
          <w:tcPr>
            <w:tcW w:w="850" w:type="dxa"/>
          </w:tcPr>
          <w:p w14:paraId="1E17D56D" w14:textId="6FD6FF33"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4,2/21</w:t>
            </w:r>
          </w:p>
        </w:tc>
        <w:tc>
          <w:tcPr>
            <w:tcW w:w="851" w:type="dxa"/>
          </w:tcPr>
          <w:p w14:paraId="13638BF2" w14:textId="261B3AB9"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6,3/35</w:t>
            </w:r>
          </w:p>
        </w:tc>
        <w:tc>
          <w:tcPr>
            <w:tcW w:w="850" w:type="dxa"/>
          </w:tcPr>
          <w:p w14:paraId="6CFC721E" w14:textId="296160CD"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7,7/23</w:t>
            </w:r>
          </w:p>
        </w:tc>
        <w:tc>
          <w:tcPr>
            <w:tcW w:w="993" w:type="dxa"/>
          </w:tcPr>
          <w:p w14:paraId="2BB2D360" w14:textId="0E00F58F"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5,8/6</w:t>
            </w:r>
          </w:p>
        </w:tc>
        <w:tc>
          <w:tcPr>
            <w:tcW w:w="850" w:type="dxa"/>
          </w:tcPr>
          <w:p w14:paraId="0663C1B3" w14:textId="43800322"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4,7/3</w:t>
            </w:r>
          </w:p>
        </w:tc>
        <w:tc>
          <w:tcPr>
            <w:tcW w:w="851" w:type="dxa"/>
          </w:tcPr>
          <w:p w14:paraId="3C0AAFDE" w14:textId="66636EC4"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4,5/6</w:t>
            </w:r>
          </w:p>
        </w:tc>
        <w:tc>
          <w:tcPr>
            <w:tcW w:w="850" w:type="dxa"/>
          </w:tcPr>
          <w:p w14:paraId="0109A833" w14:textId="1D0414CF"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w:t>
            </w:r>
          </w:p>
        </w:tc>
      </w:tr>
      <w:tr w:rsidR="00C63F31" w:rsidRPr="00163DFC" w14:paraId="23B9CD88" w14:textId="77777777" w:rsidTr="004A4CEC">
        <w:trPr>
          <w:jc w:val="center"/>
        </w:trPr>
        <w:tc>
          <w:tcPr>
            <w:tcW w:w="1555" w:type="dxa"/>
          </w:tcPr>
          <w:p w14:paraId="054989BD" w14:textId="1370416F"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lastRenderedPageBreak/>
              <w:t>Енисейск</w:t>
            </w:r>
          </w:p>
        </w:tc>
        <w:tc>
          <w:tcPr>
            <w:tcW w:w="992" w:type="dxa"/>
          </w:tcPr>
          <w:p w14:paraId="7135D2DA" w14:textId="723DEC62"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1,8</w:t>
            </w:r>
          </w:p>
        </w:tc>
        <w:tc>
          <w:tcPr>
            <w:tcW w:w="850" w:type="dxa"/>
          </w:tcPr>
          <w:p w14:paraId="38E6E211" w14:textId="75C4F7DF"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1,4/1</w:t>
            </w:r>
          </w:p>
        </w:tc>
        <w:tc>
          <w:tcPr>
            <w:tcW w:w="851" w:type="dxa"/>
          </w:tcPr>
          <w:p w14:paraId="0C7B7D2C" w14:textId="7B4B2EE2"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1,2/1</w:t>
            </w:r>
          </w:p>
        </w:tc>
        <w:tc>
          <w:tcPr>
            <w:tcW w:w="850" w:type="dxa"/>
          </w:tcPr>
          <w:p w14:paraId="787DB009" w14:textId="5B3926B0"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2,1/14</w:t>
            </w:r>
          </w:p>
        </w:tc>
        <w:tc>
          <w:tcPr>
            <w:tcW w:w="851" w:type="dxa"/>
          </w:tcPr>
          <w:p w14:paraId="08D74C2C" w14:textId="351D375E"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2,5/33</w:t>
            </w:r>
          </w:p>
        </w:tc>
        <w:tc>
          <w:tcPr>
            <w:tcW w:w="850" w:type="dxa"/>
          </w:tcPr>
          <w:p w14:paraId="4691F40C" w14:textId="0F11CEE3"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3,6/12</w:t>
            </w:r>
          </w:p>
        </w:tc>
        <w:tc>
          <w:tcPr>
            <w:tcW w:w="993" w:type="dxa"/>
          </w:tcPr>
          <w:p w14:paraId="684C55CF" w14:textId="419A44B7"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3,7/25</w:t>
            </w:r>
          </w:p>
        </w:tc>
        <w:tc>
          <w:tcPr>
            <w:tcW w:w="850" w:type="dxa"/>
          </w:tcPr>
          <w:p w14:paraId="5384E427" w14:textId="1D28ADF2"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3,4/10</w:t>
            </w:r>
          </w:p>
        </w:tc>
        <w:tc>
          <w:tcPr>
            <w:tcW w:w="851" w:type="dxa"/>
          </w:tcPr>
          <w:p w14:paraId="2C3192F9" w14:textId="160FD935"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2,7/4</w:t>
            </w:r>
          </w:p>
        </w:tc>
        <w:tc>
          <w:tcPr>
            <w:tcW w:w="850" w:type="dxa"/>
          </w:tcPr>
          <w:p w14:paraId="04E01607" w14:textId="304A33C2"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r>
      <w:tr w:rsidR="00C63F31" w:rsidRPr="00163DFC" w14:paraId="1801EC47" w14:textId="77777777" w:rsidTr="004A4CEC">
        <w:trPr>
          <w:jc w:val="center"/>
        </w:trPr>
        <w:tc>
          <w:tcPr>
            <w:tcW w:w="1555" w:type="dxa"/>
          </w:tcPr>
          <w:p w14:paraId="3407C9BA" w14:textId="0B6DEDD9"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Игарка</w:t>
            </w:r>
          </w:p>
        </w:tc>
        <w:tc>
          <w:tcPr>
            <w:tcW w:w="992" w:type="dxa"/>
          </w:tcPr>
          <w:p w14:paraId="29D2AA8E" w14:textId="26E16112"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w:t>
            </w:r>
          </w:p>
        </w:tc>
        <w:tc>
          <w:tcPr>
            <w:tcW w:w="850" w:type="dxa"/>
          </w:tcPr>
          <w:p w14:paraId="11E5D617" w14:textId="507B2D4D"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c>
          <w:tcPr>
            <w:tcW w:w="851" w:type="dxa"/>
          </w:tcPr>
          <w:p w14:paraId="3952F54A" w14:textId="7BAD7EBC"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1,5/3</w:t>
            </w:r>
          </w:p>
        </w:tc>
        <w:tc>
          <w:tcPr>
            <w:tcW w:w="850" w:type="dxa"/>
          </w:tcPr>
          <w:p w14:paraId="3E98F5EB" w14:textId="3914FB6E"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3,4/9</w:t>
            </w:r>
          </w:p>
        </w:tc>
        <w:tc>
          <w:tcPr>
            <w:tcW w:w="851" w:type="dxa"/>
          </w:tcPr>
          <w:p w14:paraId="0D1F10A4" w14:textId="49ADF13D"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6,5/48</w:t>
            </w:r>
          </w:p>
        </w:tc>
        <w:tc>
          <w:tcPr>
            <w:tcW w:w="850" w:type="dxa"/>
          </w:tcPr>
          <w:p w14:paraId="7BCE1600" w14:textId="441B32D4"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7,8/21</w:t>
            </w:r>
          </w:p>
        </w:tc>
        <w:tc>
          <w:tcPr>
            <w:tcW w:w="993" w:type="dxa"/>
          </w:tcPr>
          <w:p w14:paraId="2C2F0792" w14:textId="56AF8BEF"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5,6/4</w:t>
            </w:r>
          </w:p>
        </w:tc>
        <w:tc>
          <w:tcPr>
            <w:tcW w:w="850" w:type="dxa"/>
          </w:tcPr>
          <w:p w14:paraId="23423266" w14:textId="219019B5"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3,6/4</w:t>
            </w:r>
          </w:p>
        </w:tc>
        <w:tc>
          <w:tcPr>
            <w:tcW w:w="851" w:type="dxa"/>
          </w:tcPr>
          <w:p w14:paraId="3D943C09" w14:textId="52FD4F9A"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3,4/7</w:t>
            </w:r>
          </w:p>
        </w:tc>
        <w:tc>
          <w:tcPr>
            <w:tcW w:w="850" w:type="dxa"/>
          </w:tcPr>
          <w:p w14:paraId="7ACFFBF5" w14:textId="71BD76AA"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r>
      <w:tr w:rsidR="00C63F31" w:rsidRPr="00163DFC" w14:paraId="74FBF1AB" w14:textId="77777777" w:rsidTr="004A4CEC">
        <w:trPr>
          <w:jc w:val="center"/>
        </w:trPr>
        <w:tc>
          <w:tcPr>
            <w:tcW w:w="1555" w:type="dxa"/>
          </w:tcPr>
          <w:p w14:paraId="10F7B2ED" w14:textId="0410B9FB"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Канск</w:t>
            </w:r>
          </w:p>
        </w:tc>
        <w:tc>
          <w:tcPr>
            <w:tcW w:w="992" w:type="dxa"/>
          </w:tcPr>
          <w:p w14:paraId="0997E82C" w14:textId="06484775"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2,2</w:t>
            </w:r>
          </w:p>
        </w:tc>
        <w:tc>
          <w:tcPr>
            <w:tcW w:w="850" w:type="dxa"/>
          </w:tcPr>
          <w:p w14:paraId="23B28AB2" w14:textId="59FECF45"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1,7/2</w:t>
            </w:r>
          </w:p>
        </w:tc>
        <w:tc>
          <w:tcPr>
            <w:tcW w:w="851" w:type="dxa"/>
          </w:tcPr>
          <w:p w14:paraId="137F96AC" w14:textId="0D2E3818"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1,2/2</w:t>
            </w:r>
          </w:p>
        </w:tc>
        <w:tc>
          <w:tcPr>
            <w:tcW w:w="850" w:type="dxa"/>
          </w:tcPr>
          <w:p w14:paraId="20C40D51" w14:textId="611F1AB0"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2,3/16</w:t>
            </w:r>
          </w:p>
        </w:tc>
        <w:tc>
          <w:tcPr>
            <w:tcW w:w="851" w:type="dxa"/>
          </w:tcPr>
          <w:p w14:paraId="1C3FA52F" w14:textId="2114C9B0"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2,1/15</w:t>
            </w:r>
          </w:p>
        </w:tc>
        <w:tc>
          <w:tcPr>
            <w:tcW w:w="850" w:type="dxa"/>
          </w:tcPr>
          <w:p w14:paraId="50B0BDDC" w14:textId="3C5EA7E5"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1,6/3</w:t>
            </w:r>
          </w:p>
        </w:tc>
        <w:tc>
          <w:tcPr>
            <w:tcW w:w="993" w:type="dxa"/>
          </w:tcPr>
          <w:p w14:paraId="27708D32" w14:textId="1BD3D1D7"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7,3/30</w:t>
            </w:r>
          </w:p>
        </w:tc>
        <w:tc>
          <w:tcPr>
            <w:tcW w:w="850" w:type="dxa"/>
          </w:tcPr>
          <w:p w14:paraId="23E57CB3" w14:textId="459FEE1B"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5,6/28</w:t>
            </w:r>
          </w:p>
        </w:tc>
        <w:tc>
          <w:tcPr>
            <w:tcW w:w="851" w:type="dxa"/>
          </w:tcPr>
          <w:p w14:paraId="35EDA815" w14:textId="27686F4D"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2,1/4</w:t>
            </w:r>
          </w:p>
        </w:tc>
        <w:tc>
          <w:tcPr>
            <w:tcW w:w="850" w:type="dxa"/>
          </w:tcPr>
          <w:p w14:paraId="79560B49" w14:textId="62FEECC5"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30</w:t>
            </w:r>
          </w:p>
        </w:tc>
      </w:tr>
      <w:tr w:rsidR="00C63F31" w:rsidRPr="00163DFC" w14:paraId="1C77B9D7" w14:textId="77777777" w:rsidTr="004A4CEC">
        <w:trPr>
          <w:jc w:val="center"/>
        </w:trPr>
        <w:tc>
          <w:tcPr>
            <w:tcW w:w="1555" w:type="dxa"/>
          </w:tcPr>
          <w:p w14:paraId="1D247D4A" w14:textId="353D46D1" w:rsidR="003E6DAA" w:rsidRPr="00163DFC" w:rsidRDefault="003E6DAA" w:rsidP="0073169E">
            <w:pPr>
              <w:spacing w:line="360" w:lineRule="auto"/>
              <w:rPr>
                <w:rFonts w:ascii="Times New Roman" w:hAnsi="Times New Roman" w:cs="Times New Roman"/>
                <w:b/>
                <w:bCs/>
                <w:sz w:val="24"/>
                <w:szCs w:val="24"/>
              </w:rPr>
            </w:pPr>
            <w:r w:rsidRPr="00163DFC">
              <w:rPr>
                <w:rFonts w:ascii="Times New Roman" w:hAnsi="Times New Roman" w:cs="Times New Roman"/>
                <w:sz w:val="24"/>
                <w:szCs w:val="24"/>
              </w:rPr>
              <w:t>Красноярск</w:t>
            </w:r>
          </w:p>
        </w:tc>
        <w:tc>
          <w:tcPr>
            <w:tcW w:w="992" w:type="dxa"/>
          </w:tcPr>
          <w:p w14:paraId="1BE73695" w14:textId="482056E4"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w:t>
            </w:r>
          </w:p>
        </w:tc>
        <w:tc>
          <w:tcPr>
            <w:tcW w:w="850" w:type="dxa"/>
          </w:tcPr>
          <w:p w14:paraId="1025BC89" w14:textId="70986DD6"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0,6/1</w:t>
            </w:r>
          </w:p>
        </w:tc>
        <w:tc>
          <w:tcPr>
            <w:tcW w:w="851" w:type="dxa"/>
          </w:tcPr>
          <w:p w14:paraId="12BE9569" w14:textId="04C6F564"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0,4/1</w:t>
            </w:r>
          </w:p>
        </w:tc>
        <w:tc>
          <w:tcPr>
            <w:tcW w:w="850" w:type="dxa"/>
          </w:tcPr>
          <w:p w14:paraId="3476951E" w14:textId="24FB3427"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0,8/2</w:t>
            </w:r>
          </w:p>
        </w:tc>
        <w:tc>
          <w:tcPr>
            <w:tcW w:w="851" w:type="dxa"/>
          </w:tcPr>
          <w:p w14:paraId="44436DAD" w14:textId="046CECDD"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0,5/1</w:t>
            </w:r>
          </w:p>
        </w:tc>
        <w:tc>
          <w:tcPr>
            <w:tcW w:w="850" w:type="dxa"/>
          </w:tcPr>
          <w:p w14:paraId="69D34E27" w14:textId="71745A70"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6,2/15</w:t>
            </w:r>
          </w:p>
        </w:tc>
        <w:tc>
          <w:tcPr>
            <w:tcW w:w="993" w:type="dxa"/>
          </w:tcPr>
          <w:p w14:paraId="6A6A12DF" w14:textId="2710137A"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5,3/64</w:t>
            </w:r>
          </w:p>
        </w:tc>
        <w:tc>
          <w:tcPr>
            <w:tcW w:w="850" w:type="dxa"/>
          </w:tcPr>
          <w:p w14:paraId="0262D3A6" w14:textId="79F72169" w:rsidR="003E6DAA" w:rsidRPr="00163DFC" w:rsidRDefault="0085189F"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3,6/15</w:t>
            </w:r>
          </w:p>
        </w:tc>
        <w:tc>
          <w:tcPr>
            <w:tcW w:w="851" w:type="dxa"/>
          </w:tcPr>
          <w:p w14:paraId="245E4A98" w14:textId="7C943680"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0,9/1</w:t>
            </w:r>
          </w:p>
        </w:tc>
        <w:tc>
          <w:tcPr>
            <w:tcW w:w="850" w:type="dxa"/>
          </w:tcPr>
          <w:p w14:paraId="5060610B" w14:textId="4B8196F4"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r>
      <w:tr w:rsidR="00C63F31" w:rsidRPr="00163DFC" w14:paraId="21D5316D" w14:textId="77777777" w:rsidTr="004A4CEC">
        <w:trPr>
          <w:jc w:val="center"/>
        </w:trPr>
        <w:tc>
          <w:tcPr>
            <w:tcW w:w="1555" w:type="dxa"/>
          </w:tcPr>
          <w:p w14:paraId="6D6DC032" w14:textId="0DFA3596"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Туруханск</w:t>
            </w:r>
          </w:p>
        </w:tc>
        <w:tc>
          <w:tcPr>
            <w:tcW w:w="992" w:type="dxa"/>
          </w:tcPr>
          <w:p w14:paraId="267321E5" w14:textId="700D714D"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w:t>
            </w:r>
          </w:p>
        </w:tc>
        <w:tc>
          <w:tcPr>
            <w:tcW w:w="850" w:type="dxa"/>
          </w:tcPr>
          <w:p w14:paraId="29E81F0A" w14:textId="082C9084"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1,5/3</w:t>
            </w:r>
          </w:p>
        </w:tc>
        <w:tc>
          <w:tcPr>
            <w:tcW w:w="851" w:type="dxa"/>
          </w:tcPr>
          <w:p w14:paraId="48FB9C19" w14:textId="2157D25F"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2,5/9</w:t>
            </w:r>
          </w:p>
        </w:tc>
        <w:tc>
          <w:tcPr>
            <w:tcW w:w="850" w:type="dxa"/>
          </w:tcPr>
          <w:p w14:paraId="77A04046" w14:textId="080CB4D2"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3,5/22</w:t>
            </w:r>
          </w:p>
        </w:tc>
        <w:tc>
          <w:tcPr>
            <w:tcW w:w="851" w:type="dxa"/>
          </w:tcPr>
          <w:p w14:paraId="59CEAB6C" w14:textId="67588F21"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4,4/23</w:t>
            </w:r>
          </w:p>
        </w:tc>
        <w:tc>
          <w:tcPr>
            <w:tcW w:w="850" w:type="dxa"/>
          </w:tcPr>
          <w:p w14:paraId="689340F3" w14:textId="38335AAA"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5,7/32</w:t>
            </w:r>
          </w:p>
        </w:tc>
        <w:tc>
          <w:tcPr>
            <w:tcW w:w="993" w:type="dxa"/>
          </w:tcPr>
          <w:p w14:paraId="742F87A3" w14:textId="0F0010F0"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4/5</w:t>
            </w:r>
          </w:p>
        </w:tc>
        <w:tc>
          <w:tcPr>
            <w:tcW w:w="850" w:type="dxa"/>
          </w:tcPr>
          <w:p w14:paraId="5E735E7E" w14:textId="66DAA2FE"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4/4</w:t>
            </w:r>
          </w:p>
        </w:tc>
        <w:tc>
          <w:tcPr>
            <w:tcW w:w="851" w:type="dxa"/>
          </w:tcPr>
          <w:p w14:paraId="0AFCDF5E" w14:textId="7CF14F40"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2,9/2</w:t>
            </w:r>
          </w:p>
        </w:tc>
        <w:tc>
          <w:tcPr>
            <w:tcW w:w="850" w:type="dxa"/>
          </w:tcPr>
          <w:p w14:paraId="2211D997" w14:textId="605E2E2E"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r>
      <w:tr w:rsidR="00C63F31" w:rsidRPr="00163DFC" w14:paraId="53009BE1" w14:textId="77777777" w:rsidTr="004A4CEC">
        <w:trPr>
          <w:jc w:val="center"/>
        </w:trPr>
        <w:tc>
          <w:tcPr>
            <w:tcW w:w="1555" w:type="dxa"/>
          </w:tcPr>
          <w:p w14:paraId="701FB081" w14:textId="4D99C956"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Хатанга</w:t>
            </w:r>
          </w:p>
        </w:tc>
        <w:tc>
          <w:tcPr>
            <w:tcW w:w="992" w:type="dxa"/>
          </w:tcPr>
          <w:p w14:paraId="0AC34020" w14:textId="37026A1E"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4,5</w:t>
            </w:r>
          </w:p>
        </w:tc>
        <w:tc>
          <w:tcPr>
            <w:tcW w:w="850" w:type="dxa"/>
          </w:tcPr>
          <w:p w14:paraId="7F7FB774" w14:textId="0A1941AC"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4/2</w:t>
            </w:r>
          </w:p>
        </w:tc>
        <w:tc>
          <w:tcPr>
            <w:tcW w:w="851" w:type="dxa"/>
          </w:tcPr>
          <w:p w14:paraId="61ADE74F" w14:textId="2E14E9C0"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3,8/21</w:t>
            </w:r>
          </w:p>
        </w:tc>
        <w:tc>
          <w:tcPr>
            <w:tcW w:w="850" w:type="dxa"/>
          </w:tcPr>
          <w:p w14:paraId="678F9970" w14:textId="7D17122D"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2,9/8</w:t>
            </w:r>
          </w:p>
        </w:tc>
        <w:tc>
          <w:tcPr>
            <w:tcW w:w="851" w:type="dxa"/>
          </w:tcPr>
          <w:p w14:paraId="0AFE526E" w14:textId="412EB386"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4,5/10</w:t>
            </w:r>
          </w:p>
        </w:tc>
        <w:tc>
          <w:tcPr>
            <w:tcW w:w="850" w:type="dxa"/>
          </w:tcPr>
          <w:p w14:paraId="59ACF949" w14:textId="55C560F5"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4,7/16</w:t>
            </w:r>
          </w:p>
        </w:tc>
        <w:tc>
          <w:tcPr>
            <w:tcW w:w="993" w:type="dxa"/>
          </w:tcPr>
          <w:p w14:paraId="5BE44F9E" w14:textId="474923DE"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5,8/35</w:t>
            </w:r>
          </w:p>
        </w:tc>
        <w:tc>
          <w:tcPr>
            <w:tcW w:w="850" w:type="dxa"/>
          </w:tcPr>
          <w:p w14:paraId="60CF4207" w14:textId="01C3191B"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8,3/7</w:t>
            </w:r>
          </w:p>
        </w:tc>
        <w:tc>
          <w:tcPr>
            <w:tcW w:w="851" w:type="dxa"/>
          </w:tcPr>
          <w:p w14:paraId="0A24FA63" w14:textId="14A7E15D"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5,7/1</w:t>
            </w:r>
          </w:p>
        </w:tc>
        <w:tc>
          <w:tcPr>
            <w:tcW w:w="850" w:type="dxa"/>
          </w:tcPr>
          <w:p w14:paraId="47A65466" w14:textId="6510A3E2"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25</w:t>
            </w:r>
          </w:p>
        </w:tc>
      </w:tr>
      <w:tr w:rsidR="00C63F31" w:rsidRPr="00163DFC" w14:paraId="1238EB68" w14:textId="77777777" w:rsidTr="004A4CEC">
        <w:trPr>
          <w:jc w:val="center"/>
        </w:trPr>
        <w:tc>
          <w:tcPr>
            <w:tcW w:w="1555" w:type="dxa"/>
          </w:tcPr>
          <w:p w14:paraId="29886898" w14:textId="0F745B74"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Чунская Стрелка</w:t>
            </w:r>
          </w:p>
        </w:tc>
        <w:tc>
          <w:tcPr>
            <w:tcW w:w="992" w:type="dxa"/>
          </w:tcPr>
          <w:p w14:paraId="712155B9" w14:textId="59B21EF8"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1,1</w:t>
            </w:r>
          </w:p>
        </w:tc>
        <w:tc>
          <w:tcPr>
            <w:tcW w:w="850" w:type="dxa"/>
          </w:tcPr>
          <w:p w14:paraId="26E2977D" w14:textId="65595190"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1,3/3</w:t>
            </w:r>
          </w:p>
        </w:tc>
        <w:tc>
          <w:tcPr>
            <w:tcW w:w="851" w:type="dxa"/>
          </w:tcPr>
          <w:p w14:paraId="5DDA64DC" w14:textId="687B28BE"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1,5/6</w:t>
            </w:r>
          </w:p>
        </w:tc>
        <w:tc>
          <w:tcPr>
            <w:tcW w:w="850" w:type="dxa"/>
          </w:tcPr>
          <w:p w14:paraId="1E5C2C95" w14:textId="69B342AC"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1,4/5</w:t>
            </w:r>
          </w:p>
        </w:tc>
        <w:tc>
          <w:tcPr>
            <w:tcW w:w="851" w:type="dxa"/>
          </w:tcPr>
          <w:p w14:paraId="51270FBE" w14:textId="01159330"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2/11</w:t>
            </w:r>
          </w:p>
        </w:tc>
        <w:tc>
          <w:tcPr>
            <w:tcW w:w="850" w:type="dxa"/>
          </w:tcPr>
          <w:p w14:paraId="6293CE07" w14:textId="74F5B93F"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2,6/30</w:t>
            </w:r>
          </w:p>
        </w:tc>
        <w:tc>
          <w:tcPr>
            <w:tcW w:w="993" w:type="dxa"/>
          </w:tcPr>
          <w:p w14:paraId="5B53D2DC" w14:textId="396DDD4B"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3,2/30</w:t>
            </w:r>
          </w:p>
        </w:tc>
        <w:tc>
          <w:tcPr>
            <w:tcW w:w="850" w:type="dxa"/>
          </w:tcPr>
          <w:p w14:paraId="39CD267A" w14:textId="2AA4F247"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3,6/12</w:t>
            </w:r>
          </w:p>
        </w:tc>
        <w:tc>
          <w:tcPr>
            <w:tcW w:w="851" w:type="dxa"/>
          </w:tcPr>
          <w:p w14:paraId="0E49E705" w14:textId="4F9106C4"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1,7/3</w:t>
            </w:r>
          </w:p>
        </w:tc>
        <w:tc>
          <w:tcPr>
            <w:tcW w:w="850" w:type="dxa"/>
          </w:tcPr>
          <w:p w14:paraId="44307658" w14:textId="2ADCB82A"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15</w:t>
            </w:r>
          </w:p>
        </w:tc>
      </w:tr>
      <w:tr w:rsidR="00C63F31" w:rsidRPr="00163DFC" w14:paraId="6C6A8DCF" w14:textId="77777777" w:rsidTr="004A4CEC">
        <w:trPr>
          <w:jc w:val="center"/>
        </w:trPr>
        <w:tc>
          <w:tcPr>
            <w:tcW w:w="1555" w:type="dxa"/>
          </w:tcPr>
          <w:p w14:paraId="2B7A705F" w14:textId="37154FC6"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b/>
                <w:bCs/>
                <w:sz w:val="24"/>
                <w:szCs w:val="24"/>
              </w:rPr>
              <w:t>Республика Карелия</w:t>
            </w:r>
          </w:p>
        </w:tc>
        <w:tc>
          <w:tcPr>
            <w:tcW w:w="992" w:type="dxa"/>
          </w:tcPr>
          <w:p w14:paraId="1335C71A" w14:textId="47A23386" w:rsidR="003E6DAA" w:rsidRPr="00163DFC" w:rsidRDefault="003E6DAA" w:rsidP="0073169E">
            <w:pPr>
              <w:spacing w:line="360" w:lineRule="auto"/>
              <w:rPr>
                <w:rFonts w:ascii="Times New Roman" w:hAnsi="Times New Roman" w:cs="Times New Roman"/>
                <w:sz w:val="24"/>
                <w:szCs w:val="24"/>
              </w:rPr>
            </w:pPr>
          </w:p>
        </w:tc>
        <w:tc>
          <w:tcPr>
            <w:tcW w:w="850" w:type="dxa"/>
          </w:tcPr>
          <w:p w14:paraId="1123FB14"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2C63DE72"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0E598D64"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1C91DDDE"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22F94B64" w14:textId="77777777" w:rsidR="003E6DAA" w:rsidRPr="00163DFC" w:rsidRDefault="003E6DAA" w:rsidP="0073169E">
            <w:pPr>
              <w:spacing w:line="360" w:lineRule="auto"/>
              <w:rPr>
                <w:rFonts w:ascii="Times New Roman" w:hAnsi="Times New Roman" w:cs="Times New Roman"/>
                <w:sz w:val="24"/>
                <w:szCs w:val="24"/>
              </w:rPr>
            </w:pPr>
          </w:p>
        </w:tc>
        <w:tc>
          <w:tcPr>
            <w:tcW w:w="993" w:type="dxa"/>
          </w:tcPr>
          <w:p w14:paraId="50CE0894"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0B2BFA06"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31236D01"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37199B60" w14:textId="77777777" w:rsidR="003E6DAA" w:rsidRPr="00163DFC" w:rsidRDefault="003E6DAA" w:rsidP="0073169E">
            <w:pPr>
              <w:spacing w:line="360" w:lineRule="auto"/>
              <w:rPr>
                <w:rFonts w:ascii="Times New Roman" w:hAnsi="Times New Roman" w:cs="Times New Roman"/>
                <w:sz w:val="24"/>
                <w:szCs w:val="24"/>
              </w:rPr>
            </w:pPr>
          </w:p>
        </w:tc>
      </w:tr>
      <w:tr w:rsidR="00C63F31" w:rsidRPr="00163DFC" w14:paraId="349F9BF2" w14:textId="77777777" w:rsidTr="004A4CEC">
        <w:trPr>
          <w:jc w:val="center"/>
        </w:trPr>
        <w:tc>
          <w:tcPr>
            <w:tcW w:w="1555" w:type="dxa"/>
          </w:tcPr>
          <w:p w14:paraId="5C6520FB" w14:textId="64D69C34"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Кемь</w:t>
            </w:r>
          </w:p>
        </w:tc>
        <w:tc>
          <w:tcPr>
            <w:tcW w:w="992" w:type="dxa"/>
          </w:tcPr>
          <w:p w14:paraId="2EAF2B1B" w14:textId="03C106B4"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3,8</w:t>
            </w:r>
          </w:p>
        </w:tc>
        <w:tc>
          <w:tcPr>
            <w:tcW w:w="850" w:type="dxa"/>
          </w:tcPr>
          <w:p w14:paraId="11157032" w14:textId="51CE3927"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5,4/5</w:t>
            </w:r>
          </w:p>
        </w:tc>
        <w:tc>
          <w:tcPr>
            <w:tcW w:w="851" w:type="dxa"/>
          </w:tcPr>
          <w:p w14:paraId="7E7DE947" w14:textId="7C4B240A"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7/7</w:t>
            </w:r>
          </w:p>
        </w:tc>
        <w:tc>
          <w:tcPr>
            <w:tcW w:w="850" w:type="dxa"/>
          </w:tcPr>
          <w:p w14:paraId="3F6B550F" w14:textId="6904ABCB"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5,6/5</w:t>
            </w:r>
          </w:p>
        </w:tc>
        <w:tc>
          <w:tcPr>
            <w:tcW w:w="851" w:type="dxa"/>
          </w:tcPr>
          <w:p w14:paraId="13AAFB7D" w14:textId="371BE261"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6,7/7</w:t>
            </w:r>
          </w:p>
        </w:tc>
        <w:tc>
          <w:tcPr>
            <w:tcW w:w="850" w:type="dxa"/>
          </w:tcPr>
          <w:p w14:paraId="217EB87D" w14:textId="7C46E817"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5,1/15</w:t>
            </w:r>
          </w:p>
        </w:tc>
        <w:tc>
          <w:tcPr>
            <w:tcW w:w="993" w:type="dxa"/>
          </w:tcPr>
          <w:p w14:paraId="1578513B" w14:textId="1706FE65"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4,9/19</w:t>
            </w:r>
          </w:p>
        </w:tc>
        <w:tc>
          <w:tcPr>
            <w:tcW w:w="850" w:type="dxa"/>
          </w:tcPr>
          <w:p w14:paraId="43D0F24A" w14:textId="7C342203"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5,7/27</w:t>
            </w:r>
          </w:p>
        </w:tc>
        <w:tc>
          <w:tcPr>
            <w:tcW w:w="851" w:type="dxa"/>
          </w:tcPr>
          <w:p w14:paraId="41EBE104" w14:textId="2053D37A"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5,7/15</w:t>
            </w:r>
          </w:p>
        </w:tc>
        <w:tc>
          <w:tcPr>
            <w:tcW w:w="850" w:type="dxa"/>
          </w:tcPr>
          <w:p w14:paraId="11243205" w14:textId="2AEA075A"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r>
      <w:tr w:rsidR="00C63F31" w:rsidRPr="00163DFC" w14:paraId="4FC4E592" w14:textId="77777777" w:rsidTr="004A4CEC">
        <w:trPr>
          <w:jc w:val="center"/>
        </w:trPr>
        <w:tc>
          <w:tcPr>
            <w:tcW w:w="1555" w:type="dxa"/>
          </w:tcPr>
          <w:p w14:paraId="18F145E1" w14:textId="4B7718AC"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Медвежьегорск</w:t>
            </w:r>
          </w:p>
        </w:tc>
        <w:tc>
          <w:tcPr>
            <w:tcW w:w="992" w:type="dxa"/>
          </w:tcPr>
          <w:p w14:paraId="7B129935" w14:textId="32FA57F3"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1,3</w:t>
            </w:r>
          </w:p>
        </w:tc>
        <w:tc>
          <w:tcPr>
            <w:tcW w:w="850" w:type="dxa"/>
          </w:tcPr>
          <w:p w14:paraId="138C899B" w14:textId="37EFD557"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3,7/6</w:t>
            </w:r>
          </w:p>
        </w:tc>
        <w:tc>
          <w:tcPr>
            <w:tcW w:w="851" w:type="dxa"/>
          </w:tcPr>
          <w:p w14:paraId="1187C2D2" w14:textId="4D13020C"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2,2/3</w:t>
            </w:r>
          </w:p>
        </w:tc>
        <w:tc>
          <w:tcPr>
            <w:tcW w:w="850" w:type="dxa"/>
          </w:tcPr>
          <w:p w14:paraId="2049BF05" w14:textId="5126079B"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3/6</w:t>
            </w:r>
          </w:p>
        </w:tc>
        <w:tc>
          <w:tcPr>
            <w:tcW w:w="851" w:type="dxa"/>
          </w:tcPr>
          <w:p w14:paraId="4831D64B" w14:textId="4A403351"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4,4/19</w:t>
            </w:r>
          </w:p>
        </w:tc>
        <w:tc>
          <w:tcPr>
            <w:tcW w:w="850" w:type="dxa"/>
          </w:tcPr>
          <w:p w14:paraId="3AF6CCEB" w14:textId="3AECF7F8"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3,9/9</w:t>
            </w:r>
          </w:p>
        </w:tc>
        <w:tc>
          <w:tcPr>
            <w:tcW w:w="993" w:type="dxa"/>
          </w:tcPr>
          <w:p w14:paraId="29202CC3" w14:textId="74B7A21E"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4/13</w:t>
            </w:r>
          </w:p>
        </w:tc>
        <w:tc>
          <w:tcPr>
            <w:tcW w:w="850" w:type="dxa"/>
          </w:tcPr>
          <w:p w14:paraId="52620310" w14:textId="759D5325"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3,9/19</w:t>
            </w:r>
          </w:p>
        </w:tc>
        <w:tc>
          <w:tcPr>
            <w:tcW w:w="851" w:type="dxa"/>
          </w:tcPr>
          <w:p w14:paraId="151C6EEE" w14:textId="457907C6"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4,1/25</w:t>
            </w:r>
          </w:p>
        </w:tc>
        <w:tc>
          <w:tcPr>
            <w:tcW w:w="850" w:type="dxa"/>
          </w:tcPr>
          <w:p w14:paraId="7ED86C6F" w14:textId="7582AF9C"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20</w:t>
            </w:r>
          </w:p>
        </w:tc>
      </w:tr>
      <w:tr w:rsidR="00C63F31" w:rsidRPr="00163DFC" w14:paraId="4B943B7B" w14:textId="77777777" w:rsidTr="004A4CEC">
        <w:trPr>
          <w:jc w:val="center"/>
        </w:trPr>
        <w:tc>
          <w:tcPr>
            <w:tcW w:w="1555" w:type="dxa"/>
          </w:tcPr>
          <w:p w14:paraId="13A73F9F" w14:textId="0D261B98"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Олонец</w:t>
            </w:r>
          </w:p>
        </w:tc>
        <w:tc>
          <w:tcPr>
            <w:tcW w:w="992" w:type="dxa"/>
          </w:tcPr>
          <w:p w14:paraId="124071E2" w14:textId="52FB9A9D"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w:t>
            </w:r>
          </w:p>
        </w:tc>
        <w:tc>
          <w:tcPr>
            <w:tcW w:w="850" w:type="dxa"/>
          </w:tcPr>
          <w:p w14:paraId="4D5DAAA4" w14:textId="6FFED557"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3,3/9</w:t>
            </w:r>
          </w:p>
        </w:tc>
        <w:tc>
          <w:tcPr>
            <w:tcW w:w="851" w:type="dxa"/>
          </w:tcPr>
          <w:p w14:paraId="1D68309E" w14:textId="1603A154"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3,5/9</w:t>
            </w:r>
          </w:p>
        </w:tc>
        <w:tc>
          <w:tcPr>
            <w:tcW w:w="850" w:type="dxa"/>
          </w:tcPr>
          <w:p w14:paraId="411DEB79" w14:textId="7E0A2CC6"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3,5/12</w:t>
            </w:r>
          </w:p>
        </w:tc>
        <w:tc>
          <w:tcPr>
            <w:tcW w:w="851" w:type="dxa"/>
          </w:tcPr>
          <w:p w14:paraId="33DF6523" w14:textId="4262E317"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4,5/20</w:t>
            </w:r>
          </w:p>
        </w:tc>
        <w:tc>
          <w:tcPr>
            <w:tcW w:w="850" w:type="dxa"/>
          </w:tcPr>
          <w:p w14:paraId="1C37C3F0" w14:textId="28E904DE"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6/15</w:t>
            </w:r>
          </w:p>
        </w:tc>
        <w:tc>
          <w:tcPr>
            <w:tcW w:w="993" w:type="dxa"/>
          </w:tcPr>
          <w:p w14:paraId="226487F6" w14:textId="3E1C48BC"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6,5/13</w:t>
            </w:r>
          </w:p>
        </w:tc>
        <w:tc>
          <w:tcPr>
            <w:tcW w:w="850" w:type="dxa"/>
          </w:tcPr>
          <w:p w14:paraId="05C09D92" w14:textId="26156268"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4,6/11</w:t>
            </w:r>
          </w:p>
        </w:tc>
        <w:tc>
          <w:tcPr>
            <w:tcW w:w="851" w:type="dxa"/>
          </w:tcPr>
          <w:p w14:paraId="49699C2A" w14:textId="4D7EB170"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3/11</w:t>
            </w:r>
          </w:p>
        </w:tc>
        <w:tc>
          <w:tcPr>
            <w:tcW w:w="850" w:type="dxa"/>
          </w:tcPr>
          <w:p w14:paraId="7398E4F3" w14:textId="2FEA6B8A"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r>
      <w:tr w:rsidR="00C63F31" w:rsidRPr="00163DFC" w14:paraId="15900498" w14:textId="77777777" w:rsidTr="004A4CEC">
        <w:trPr>
          <w:jc w:val="center"/>
        </w:trPr>
        <w:tc>
          <w:tcPr>
            <w:tcW w:w="1555" w:type="dxa"/>
          </w:tcPr>
          <w:p w14:paraId="51BE0CBF" w14:textId="2DC05795"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Петрозаводск</w:t>
            </w:r>
          </w:p>
        </w:tc>
        <w:tc>
          <w:tcPr>
            <w:tcW w:w="992" w:type="dxa"/>
          </w:tcPr>
          <w:p w14:paraId="02FBD23C" w14:textId="000CDBA3"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2,6</w:t>
            </w:r>
          </w:p>
        </w:tc>
        <w:tc>
          <w:tcPr>
            <w:tcW w:w="850" w:type="dxa"/>
          </w:tcPr>
          <w:p w14:paraId="11BCE8EB" w14:textId="7A501CF4"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3,5/4</w:t>
            </w:r>
          </w:p>
        </w:tc>
        <w:tc>
          <w:tcPr>
            <w:tcW w:w="851" w:type="dxa"/>
          </w:tcPr>
          <w:p w14:paraId="17403DCB" w14:textId="313D3006"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2,5/4</w:t>
            </w:r>
          </w:p>
        </w:tc>
        <w:tc>
          <w:tcPr>
            <w:tcW w:w="850" w:type="dxa"/>
          </w:tcPr>
          <w:p w14:paraId="168F44A1" w14:textId="20F9FA74"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3,8/8</w:t>
            </w:r>
          </w:p>
        </w:tc>
        <w:tc>
          <w:tcPr>
            <w:tcW w:w="851" w:type="dxa"/>
          </w:tcPr>
          <w:p w14:paraId="11488A97" w14:textId="04F2C70E"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3,6/10</w:t>
            </w:r>
          </w:p>
        </w:tc>
        <w:tc>
          <w:tcPr>
            <w:tcW w:w="850" w:type="dxa"/>
          </w:tcPr>
          <w:p w14:paraId="26F97BE1" w14:textId="386FFD61"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4,2/8</w:t>
            </w:r>
          </w:p>
        </w:tc>
        <w:tc>
          <w:tcPr>
            <w:tcW w:w="993" w:type="dxa"/>
          </w:tcPr>
          <w:p w14:paraId="4C1222FB" w14:textId="33374B09"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5,9/30</w:t>
            </w:r>
          </w:p>
        </w:tc>
        <w:tc>
          <w:tcPr>
            <w:tcW w:w="850" w:type="dxa"/>
          </w:tcPr>
          <w:p w14:paraId="6ED4D285" w14:textId="7A93B692"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5,3/26</w:t>
            </w:r>
          </w:p>
        </w:tc>
        <w:tc>
          <w:tcPr>
            <w:tcW w:w="851" w:type="dxa"/>
          </w:tcPr>
          <w:p w14:paraId="759D2243" w14:textId="4FA44FDC"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3,8/10</w:t>
            </w:r>
          </w:p>
        </w:tc>
        <w:tc>
          <w:tcPr>
            <w:tcW w:w="850" w:type="dxa"/>
          </w:tcPr>
          <w:p w14:paraId="28385E8D" w14:textId="26B3D2CA"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r>
      <w:tr w:rsidR="00C63F31" w:rsidRPr="00163DFC" w14:paraId="37718EAC" w14:textId="77777777" w:rsidTr="004A4CEC">
        <w:trPr>
          <w:jc w:val="center"/>
        </w:trPr>
        <w:tc>
          <w:tcPr>
            <w:tcW w:w="1555" w:type="dxa"/>
          </w:tcPr>
          <w:p w14:paraId="5CCB65E6" w14:textId="696F90D9"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Паданы</w:t>
            </w:r>
          </w:p>
        </w:tc>
        <w:tc>
          <w:tcPr>
            <w:tcW w:w="992" w:type="dxa"/>
          </w:tcPr>
          <w:p w14:paraId="02111AF9" w14:textId="50331B6D"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w:t>
            </w:r>
          </w:p>
        </w:tc>
        <w:tc>
          <w:tcPr>
            <w:tcW w:w="850" w:type="dxa"/>
          </w:tcPr>
          <w:p w14:paraId="654483F1" w14:textId="7ECD28A7"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4/6</w:t>
            </w:r>
          </w:p>
        </w:tc>
        <w:tc>
          <w:tcPr>
            <w:tcW w:w="851" w:type="dxa"/>
          </w:tcPr>
          <w:p w14:paraId="1086AB51" w14:textId="187B806F"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2,9/4</w:t>
            </w:r>
          </w:p>
        </w:tc>
        <w:tc>
          <w:tcPr>
            <w:tcW w:w="850" w:type="dxa"/>
          </w:tcPr>
          <w:p w14:paraId="19670916" w14:textId="10AC6684"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4,6/7</w:t>
            </w:r>
          </w:p>
        </w:tc>
        <w:tc>
          <w:tcPr>
            <w:tcW w:w="851" w:type="dxa"/>
          </w:tcPr>
          <w:p w14:paraId="20D44F7C" w14:textId="3D9C3835"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4,4/12</w:t>
            </w:r>
          </w:p>
        </w:tc>
        <w:tc>
          <w:tcPr>
            <w:tcW w:w="850" w:type="dxa"/>
          </w:tcPr>
          <w:p w14:paraId="0BFA0E42" w14:textId="07A04982"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3,9/13</w:t>
            </w:r>
          </w:p>
        </w:tc>
        <w:tc>
          <w:tcPr>
            <w:tcW w:w="993" w:type="dxa"/>
          </w:tcPr>
          <w:p w14:paraId="1301B506" w14:textId="555C59BD"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4,1/14</w:t>
            </w:r>
          </w:p>
        </w:tc>
        <w:tc>
          <w:tcPr>
            <w:tcW w:w="850" w:type="dxa"/>
          </w:tcPr>
          <w:p w14:paraId="438A5FC0" w14:textId="2A495E52"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4,3/23</w:t>
            </w:r>
          </w:p>
        </w:tc>
        <w:tc>
          <w:tcPr>
            <w:tcW w:w="851" w:type="dxa"/>
          </w:tcPr>
          <w:p w14:paraId="2E8827E9" w14:textId="02C42D90"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4,6/16</w:t>
            </w:r>
          </w:p>
        </w:tc>
        <w:tc>
          <w:tcPr>
            <w:tcW w:w="850" w:type="dxa"/>
          </w:tcPr>
          <w:p w14:paraId="386FE359" w14:textId="0B339B0B"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27</w:t>
            </w:r>
          </w:p>
        </w:tc>
      </w:tr>
      <w:tr w:rsidR="00C63F31" w:rsidRPr="00163DFC" w14:paraId="788E33A4" w14:textId="77777777" w:rsidTr="004A4CEC">
        <w:trPr>
          <w:jc w:val="center"/>
        </w:trPr>
        <w:tc>
          <w:tcPr>
            <w:tcW w:w="1555" w:type="dxa"/>
          </w:tcPr>
          <w:p w14:paraId="4006CCDB" w14:textId="2472C153"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Пудож</w:t>
            </w:r>
          </w:p>
        </w:tc>
        <w:tc>
          <w:tcPr>
            <w:tcW w:w="992" w:type="dxa"/>
          </w:tcPr>
          <w:p w14:paraId="5FEDB723" w14:textId="053FE475"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1,6</w:t>
            </w:r>
          </w:p>
        </w:tc>
        <w:tc>
          <w:tcPr>
            <w:tcW w:w="850" w:type="dxa"/>
          </w:tcPr>
          <w:p w14:paraId="3D97A1CA" w14:textId="17189DF4"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2,4/4</w:t>
            </w:r>
          </w:p>
        </w:tc>
        <w:tc>
          <w:tcPr>
            <w:tcW w:w="851" w:type="dxa"/>
          </w:tcPr>
          <w:p w14:paraId="7D26A7AF" w14:textId="33EE4B36"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3,1/6</w:t>
            </w:r>
          </w:p>
        </w:tc>
        <w:tc>
          <w:tcPr>
            <w:tcW w:w="850" w:type="dxa"/>
          </w:tcPr>
          <w:p w14:paraId="4EFBD497" w14:textId="46B0D50A"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3,3/23</w:t>
            </w:r>
          </w:p>
        </w:tc>
        <w:tc>
          <w:tcPr>
            <w:tcW w:w="851" w:type="dxa"/>
          </w:tcPr>
          <w:p w14:paraId="2E1793FA" w14:textId="65EDD5F5"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3,4/12</w:t>
            </w:r>
          </w:p>
        </w:tc>
        <w:tc>
          <w:tcPr>
            <w:tcW w:w="850" w:type="dxa"/>
          </w:tcPr>
          <w:p w14:paraId="59949F9B" w14:textId="4A852512"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4,3/16</w:t>
            </w:r>
          </w:p>
        </w:tc>
        <w:tc>
          <w:tcPr>
            <w:tcW w:w="993" w:type="dxa"/>
          </w:tcPr>
          <w:p w14:paraId="35BBE995" w14:textId="03BA9DE1"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4,8/18</w:t>
            </w:r>
          </w:p>
        </w:tc>
        <w:tc>
          <w:tcPr>
            <w:tcW w:w="850" w:type="dxa"/>
          </w:tcPr>
          <w:p w14:paraId="04FCBEAB" w14:textId="4A5B8782"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4,2/10</w:t>
            </w:r>
          </w:p>
        </w:tc>
        <w:tc>
          <w:tcPr>
            <w:tcW w:w="851" w:type="dxa"/>
          </w:tcPr>
          <w:p w14:paraId="6F2B48CF" w14:textId="2D6FA5B4"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3,2/11</w:t>
            </w:r>
          </w:p>
        </w:tc>
        <w:tc>
          <w:tcPr>
            <w:tcW w:w="850" w:type="dxa"/>
          </w:tcPr>
          <w:p w14:paraId="6A953138" w14:textId="1CBDE1C4"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r>
      <w:tr w:rsidR="00C63F31" w:rsidRPr="00163DFC" w14:paraId="502B7BBD" w14:textId="77777777" w:rsidTr="004A4CEC">
        <w:trPr>
          <w:jc w:val="center"/>
        </w:trPr>
        <w:tc>
          <w:tcPr>
            <w:tcW w:w="1555" w:type="dxa"/>
          </w:tcPr>
          <w:p w14:paraId="33602ABC" w14:textId="56237C3D"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Суоярви</w:t>
            </w:r>
          </w:p>
        </w:tc>
        <w:tc>
          <w:tcPr>
            <w:tcW w:w="992" w:type="dxa"/>
          </w:tcPr>
          <w:p w14:paraId="0B544A9D" w14:textId="0D9C79E2"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w:t>
            </w:r>
          </w:p>
        </w:tc>
        <w:tc>
          <w:tcPr>
            <w:tcW w:w="850" w:type="dxa"/>
          </w:tcPr>
          <w:p w14:paraId="3BBF141F" w14:textId="2B674EB8"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2,3/12</w:t>
            </w:r>
          </w:p>
        </w:tc>
        <w:tc>
          <w:tcPr>
            <w:tcW w:w="851" w:type="dxa"/>
          </w:tcPr>
          <w:p w14:paraId="2C73ADBF" w14:textId="79C79550"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2,4/7</w:t>
            </w:r>
          </w:p>
        </w:tc>
        <w:tc>
          <w:tcPr>
            <w:tcW w:w="850" w:type="dxa"/>
          </w:tcPr>
          <w:p w14:paraId="6CDD52F9" w14:textId="06B45EDE" w:rsidR="003E6DAA" w:rsidRPr="00163DFC" w:rsidRDefault="00EF52F4"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3,2/8</w:t>
            </w:r>
          </w:p>
        </w:tc>
        <w:tc>
          <w:tcPr>
            <w:tcW w:w="851" w:type="dxa"/>
          </w:tcPr>
          <w:p w14:paraId="01C50B74" w14:textId="5B236541"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2,9/11</w:t>
            </w:r>
          </w:p>
        </w:tc>
        <w:tc>
          <w:tcPr>
            <w:tcW w:w="850" w:type="dxa"/>
          </w:tcPr>
          <w:p w14:paraId="7F551151" w14:textId="7DA55C0A"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3,5/13</w:t>
            </w:r>
          </w:p>
        </w:tc>
        <w:tc>
          <w:tcPr>
            <w:tcW w:w="993" w:type="dxa"/>
          </w:tcPr>
          <w:p w14:paraId="7D8648C2" w14:textId="52D4FDCE"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3,9/20</w:t>
            </w:r>
          </w:p>
        </w:tc>
        <w:tc>
          <w:tcPr>
            <w:tcW w:w="850" w:type="dxa"/>
          </w:tcPr>
          <w:p w14:paraId="23A246D2" w14:textId="41C3D286"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3/15</w:t>
            </w:r>
          </w:p>
        </w:tc>
        <w:tc>
          <w:tcPr>
            <w:tcW w:w="851" w:type="dxa"/>
          </w:tcPr>
          <w:p w14:paraId="2383A202" w14:textId="69C5E57F"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2,3/14</w:t>
            </w:r>
          </w:p>
        </w:tc>
        <w:tc>
          <w:tcPr>
            <w:tcW w:w="850" w:type="dxa"/>
          </w:tcPr>
          <w:p w14:paraId="0BEAF7A7" w14:textId="5A33B684"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22</w:t>
            </w:r>
          </w:p>
        </w:tc>
      </w:tr>
      <w:tr w:rsidR="00C63F31" w:rsidRPr="00163DFC" w14:paraId="006D9544" w14:textId="77777777" w:rsidTr="004A4CEC">
        <w:trPr>
          <w:jc w:val="center"/>
        </w:trPr>
        <w:tc>
          <w:tcPr>
            <w:tcW w:w="1555" w:type="dxa"/>
          </w:tcPr>
          <w:p w14:paraId="24B7A2BB" w14:textId="619863DE"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b/>
                <w:bCs/>
                <w:sz w:val="24"/>
                <w:szCs w:val="24"/>
              </w:rPr>
              <w:t>Республика Коми</w:t>
            </w:r>
          </w:p>
        </w:tc>
        <w:tc>
          <w:tcPr>
            <w:tcW w:w="992" w:type="dxa"/>
          </w:tcPr>
          <w:p w14:paraId="33EAB7E7" w14:textId="2E3C16FD" w:rsidR="003E6DAA" w:rsidRPr="00163DFC" w:rsidRDefault="003E6DAA" w:rsidP="0073169E">
            <w:pPr>
              <w:spacing w:line="360" w:lineRule="auto"/>
              <w:rPr>
                <w:rFonts w:ascii="Times New Roman" w:hAnsi="Times New Roman" w:cs="Times New Roman"/>
                <w:sz w:val="24"/>
                <w:szCs w:val="24"/>
              </w:rPr>
            </w:pPr>
          </w:p>
        </w:tc>
        <w:tc>
          <w:tcPr>
            <w:tcW w:w="850" w:type="dxa"/>
          </w:tcPr>
          <w:p w14:paraId="4E9DD5D6"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18214012"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4EA3B766"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79BF9B1E"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46AED0A6" w14:textId="77777777" w:rsidR="003E6DAA" w:rsidRPr="00163DFC" w:rsidRDefault="003E6DAA" w:rsidP="0073169E">
            <w:pPr>
              <w:spacing w:line="360" w:lineRule="auto"/>
              <w:rPr>
                <w:rFonts w:ascii="Times New Roman" w:hAnsi="Times New Roman" w:cs="Times New Roman"/>
                <w:sz w:val="24"/>
                <w:szCs w:val="24"/>
              </w:rPr>
            </w:pPr>
          </w:p>
        </w:tc>
        <w:tc>
          <w:tcPr>
            <w:tcW w:w="993" w:type="dxa"/>
          </w:tcPr>
          <w:p w14:paraId="3B8748CC"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50008171"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3E72A2E5"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4EDFF2AC" w14:textId="77777777" w:rsidR="003E6DAA" w:rsidRPr="00163DFC" w:rsidRDefault="003E6DAA" w:rsidP="0073169E">
            <w:pPr>
              <w:spacing w:line="360" w:lineRule="auto"/>
              <w:rPr>
                <w:rFonts w:ascii="Times New Roman" w:hAnsi="Times New Roman" w:cs="Times New Roman"/>
                <w:sz w:val="24"/>
                <w:szCs w:val="24"/>
              </w:rPr>
            </w:pPr>
          </w:p>
        </w:tc>
      </w:tr>
      <w:tr w:rsidR="00C63F31" w:rsidRPr="00163DFC" w14:paraId="02F38261" w14:textId="77777777" w:rsidTr="004A4CEC">
        <w:trPr>
          <w:trHeight w:val="1044"/>
          <w:jc w:val="center"/>
        </w:trPr>
        <w:tc>
          <w:tcPr>
            <w:tcW w:w="1555" w:type="dxa"/>
          </w:tcPr>
          <w:p w14:paraId="3FA7BF2A" w14:textId="51B02D63" w:rsidR="004A4CEC" w:rsidRPr="00163DFC" w:rsidRDefault="003E6DAA" w:rsidP="004A4CEC">
            <w:pPr>
              <w:spacing w:line="360" w:lineRule="auto"/>
              <w:rPr>
                <w:rFonts w:ascii="Times New Roman" w:hAnsi="Times New Roman" w:cs="Times New Roman"/>
                <w:sz w:val="24"/>
                <w:szCs w:val="24"/>
              </w:rPr>
            </w:pPr>
            <w:r w:rsidRPr="00163DFC">
              <w:rPr>
                <w:rFonts w:ascii="Times New Roman" w:hAnsi="Times New Roman" w:cs="Times New Roman"/>
                <w:sz w:val="24"/>
                <w:szCs w:val="24"/>
              </w:rPr>
              <w:t>Вендинга</w:t>
            </w:r>
          </w:p>
        </w:tc>
        <w:tc>
          <w:tcPr>
            <w:tcW w:w="992" w:type="dxa"/>
          </w:tcPr>
          <w:p w14:paraId="215D97C2" w14:textId="7E7B3AC1" w:rsidR="004A4CEC" w:rsidRPr="00163DFC" w:rsidRDefault="003E6DAA" w:rsidP="004A4CEC">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c>
          <w:tcPr>
            <w:tcW w:w="850" w:type="dxa"/>
          </w:tcPr>
          <w:p w14:paraId="1E93BDBA" w14:textId="73EC34AB"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2,9/8</w:t>
            </w:r>
          </w:p>
        </w:tc>
        <w:tc>
          <w:tcPr>
            <w:tcW w:w="851" w:type="dxa"/>
          </w:tcPr>
          <w:p w14:paraId="24E250A7" w14:textId="73F64042"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2,4/4</w:t>
            </w:r>
          </w:p>
        </w:tc>
        <w:tc>
          <w:tcPr>
            <w:tcW w:w="850" w:type="dxa"/>
          </w:tcPr>
          <w:p w14:paraId="193CE678" w14:textId="265E8A1C"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2,9/5</w:t>
            </w:r>
          </w:p>
        </w:tc>
        <w:tc>
          <w:tcPr>
            <w:tcW w:w="851" w:type="dxa"/>
          </w:tcPr>
          <w:p w14:paraId="50624E3A" w14:textId="29C43019"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3,2/26</w:t>
            </w:r>
          </w:p>
        </w:tc>
        <w:tc>
          <w:tcPr>
            <w:tcW w:w="850" w:type="dxa"/>
          </w:tcPr>
          <w:p w14:paraId="665FEF98" w14:textId="44FEFFC3"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3,8/31</w:t>
            </w:r>
          </w:p>
        </w:tc>
        <w:tc>
          <w:tcPr>
            <w:tcW w:w="993" w:type="dxa"/>
          </w:tcPr>
          <w:p w14:paraId="097782F9" w14:textId="2A71E0DA"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4,3/12</w:t>
            </w:r>
          </w:p>
        </w:tc>
        <w:tc>
          <w:tcPr>
            <w:tcW w:w="850" w:type="dxa"/>
          </w:tcPr>
          <w:p w14:paraId="48E83B63" w14:textId="6EF09C2D"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4/7</w:t>
            </w:r>
          </w:p>
        </w:tc>
        <w:tc>
          <w:tcPr>
            <w:tcW w:w="851" w:type="dxa"/>
          </w:tcPr>
          <w:p w14:paraId="103B0FE5" w14:textId="38BB78C9"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3,5/7</w:t>
            </w:r>
          </w:p>
        </w:tc>
        <w:tc>
          <w:tcPr>
            <w:tcW w:w="850" w:type="dxa"/>
          </w:tcPr>
          <w:p w14:paraId="44DD903E" w14:textId="4AB6DFDC"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18</w:t>
            </w:r>
          </w:p>
        </w:tc>
      </w:tr>
      <w:tr w:rsidR="00C63F31" w:rsidRPr="00163DFC" w14:paraId="024D82DE" w14:textId="77777777" w:rsidTr="004A4CEC">
        <w:trPr>
          <w:jc w:val="center"/>
        </w:trPr>
        <w:tc>
          <w:tcPr>
            <w:tcW w:w="1555" w:type="dxa"/>
          </w:tcPr>
          <w:p w14:paraId="52AAB0A5" w14:textId="53AB7E6B"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Воркута</w:t>
            </w:r>
          </w:p>
        </w:tc>
        <w:tc>
          <w:tcPr>
            <w:tcW w:w="992" w:type="dxa"/>
          </w:tcPr>
          <w:p w14:paraId="79478FEA" w14:textId="751DB06D"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5,1</w:t>
            </w:r>
          </w:p>
        </w:tc>
        <w:tc>
          <w:tcPr>
            <w:tcW w:w="850" w:type="dxa"/>
          </w:tcPr>
          <w:p w14:paraId="49690C61" w14:textId="1F1D0A97"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4,3/5</w:t>
            </w:r>
          </w:p>
        </w:tc>
        <w:tc>
          <w:tcPr>
            <w:tcW w:w="851" w:type="dxa"/>
          </w:tcPr>
          <w:p w14:paraId="5E0CAF31" w14:textId="0F248926"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4,4/5</w:t>
            </w:r>
          </w:p>
        </w:tc>
        <w:tc>
          <w:tcPr>
            <w:tcW w:w="850" w:type="dxa"/>
          </w:tcPr>
          <w:p w14:paraId="27A9CF5B" w14:textId="46CFF558"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5,2/6</w:t>
            </w:r>
          </w:p>
        </w:tc>
        <w:tc>
          <w:tcPr>
            <w:tcW w:w="851" w:type="dxa"/>
          </w:tcPr>
          <w:p w14:paraId="3884A6C2" w14:textId="7CF3062A"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6,2/17</w:t>
            </w:r>
          </w:p>
        </w:tc>
        <w:tc>
          <w:tcPr>
            <w:tcW w:w="850" w:type="dxa"/>
          </w:tcPr>
          <w:p w14:paraId="53FE2C01" w14:textId="0A036EFD"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7,1/34</w:t>
            </w:r>
          </w:p>
        </w:tc>
        <w:tc>
          <w:tcPr>
            <w:tcW w:w="993" w:type="dxa"/>
          </w:tcPr>
          <w:p w14:paraId="58EAFFCC" w14:textId="795A4148"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10,1/24</w:t>
            </w:r>
          </w:p>
        </w:tc>
        <w:tc>
          <w:tcPr>
            <w:tcW w:w="850" w:type="dxa"/>
          </w:tcPr>
          <w:p w14:paraId="4A64225B" w14:textId="124F6359"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10,5/5</w:t>
            </w:r>
          </w:p>
        </w:tc>
        <w:tc>
          <w:tcPr>
            <w:tcW w:w="851" w:type="dxa"/>
          </w:tcPr>
          <w:p w14:paraId="7E86D073" w14:textId="7CA5194B"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6,3/4</w:t>
            </w:r>
          </w:p>
        </w:tc>
        <w:tc>
          <w:tcPr>
            <w:tcW w:w="850" w:type="dxa"/>
          </w:tcPr>
          <w:p w14:paraId="14F7D25A" w14:textId="0F063279"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w:t>
            </w:r>
          </w:p>
        </w:tc>
      </w:tr>
      <w:tr w:rsidR="00C63F31" w:rsidRPr="00163DFC" w14:paraId="2D36E5A3" w14:textId="77777777" w:rsidTr="004A4CEC">
        <w:trPr>
          <w:jc w:val="center"/>
        </w:trPr>
        <w:tc>
          <w:tcPr>
            <w:tcW w:w="1555" w:type="dxa"/>
          </w:tcPr>
          <w:p w14:paraId="172A37C5" w14:textId="3548DBE9"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Печора</w:t>
            </w:r>
          </w:p>
        </w:tc>
        <w:tc>
          <w:tcPr>
            <w:tcW w:w="992" w:type="dxa"/>
          </w:tcPr>
          <w:p w14:paraId="49AA38B0" w14:textId="17DC0911"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3,0</w:t>
            </w:r>
          </w:p>
        </w:tc>
        <w:tc>
          <w:tcPr>
            <w:tcW w:w="850" w:type="dxa"/>
          </w:tcPr>
          <w:p w14:paraId="224D93A7" w14:textId="34E4A47C"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3,0/4</w:t>
            </w:r>
          </w:p>
        </w:tc>
        <w:tc>
          <w:tcPr>
            <w:tcW w:w="851" w:type="dxa"/>
          </w:tcPr>
          <w:p w14:paraId="15262DBC" w14:textId="600460C1"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w:t>
            </w:r>
            <w:r w:rsidR="004E06A0" w:rsidRPr="00163DFC">
              <w:rPr>
                <w:rFonts w:ascii="Times New Roman" w:hAnsi="Times New Roman" w:cs="Times New Roman"/>
                <w:sz w:val="24"/>
                <w:szCs w:val="24"/>
              </w:rPr>
              <w:t>/</w:t>
            </w:r>
            <w:r w:rsidRPr="00163DFC">
              <w:rPr>
                <w:rFonts w:ascii="Times New Roman" w:hAnsi="Times New Roman" w:cs="Times New Roman"/>
                <w:sz w:val="24"/>
                <w:szCs w:val="24"/>
              </w:rPr>
              <w:t>0</w:t>
            </w:r>
          </w:p>
        </w:tc>
        <w:tc>
          <w:tcPr>
            <w:tcW w:w="850" w:type="dxa"/>
          </w:tcPr>
          <w:p w14:paraId="74B54462" w14:textId="113461D0"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3,2/4</w:t>
            </w:r>
          </w:p>
        </w:tc>
        <w:tc>
          <w:tcPr>
            <w:tcW w:w="851" w:type="dxa"/>
          </w:tcPr>
          <w:p w14:paraId="690D618E" w14:textId="74898751"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4,9/50</w:t>
            </w:r>
          </w:p>
        </w:tc>
        <w:tc>
          <w:tcPr>
            <w:tcW w:w="850" w:type="dxa"/>
          </w:tcPr>
          <w:p w14:paraId="41646B76" w14:textId="20C8518A"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5,6/18</w:t>
            </w:r>
          </w:p>
        </w:tc>
        <w:tc>
          <w:tcPr>
            <w:tcW w:w="993" w:type="dxa"/>
          </w:tcPr>
          <w:p w14:paraId="447B76C4" w14:textId="76B747BA"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0/13</w:t>
            </w:r>
          </w:p>
        </w:tc>
        <w:tc>
          <w:tcPr>
            <w:tcW w:w="850" w:type="dxa"/>
          </w:tcPr>
          <w:p w14:paraId="4F88226E" w14:textId="1A9F07F5"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4,7/5</w:t>
            </w:r>
          </w:p>
        </w:tc>
        <w:tc>
          <w:tcPr>
            <w:tcW w:w="851" w:type="dxa"/>
          </w:tcPr>
          <w:p w14:paraId="349DBF03" w14:textId="3590D04E"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2,9/6</w:t>
            </w:r>
          </w:p>
        </w:tc>
        <w:tc>
          <w:tcPr>
            <w:tcW w:w="850" w:type="dxa"/>
          </w:tcPr>
          <w:p w14:paraId="22B5A2E5" w14:textId="19240453"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r>
      <w:tr w:rsidR="00C63F31" w:rsidRPr="00163DFC" w14:paraId="40981E37" w14:textId="77777777" w:rsidTr="004A4CEC">
        <w:trPr>
          <w:jc w:val="center"/>
        </w:trPr>
        <w:tc>
          <w:tcPr>
            <w:tcW w:w="1555" w:type="dxa"/>
          </w:tcPr>
          <w:p w14:paraId="75A34AD7" w14:textId="0096B770"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Сыктывкар</w:t>
            </w:r>
          </w:p>
        </w:tc>
        <w:tc>
          <w:tcPr>
            <w:tcW w:w="992" w:type="dxa"/>
          </w:tcPr>
          <w:p w14:paraId="147B18BD" w14:textId="194B9BD0"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2,0</w:t>
            </w:r>
          </w:p>
        </w:tc>
        <w:tc>
          <w:tcPr>
            <w:tcW w:w="850" w:type="dxa"/>
          </w:tcPr>
          <w:p w14:paraId="5170BD3C" w14:textId="4D73C54B"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3/8</w:t>
            </w:r>
          </w:p>
        </w:tc>
        <w:tc>
          <w:tcPr>
            <w:tcW w:w="851" w:type="dxa"/>
          </w:tcPr>
          <w:p w14:paraId="6D1897F0" w14:textId="3ADA53FC"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2,9/9</w:t>
            </w:r>
          </w:p>
        </w:tc>
        <w:tc>
          <w:tcPr>
            <w:tcW w:w="850" w:type="dxa"/>
          </w:tcPr>
          <w:p w14:paraId="6389B6AA" w14:textId="1E1E2346"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2,7/3</w:t>
            </w:r>
          </w:p>
        </w:tc>
        <w:tc>
          <w:tcPr>
            <w:tcW w:w="851" w:type="dxa"/>
          </w:tcPr>
          <w:p w14:paraId="353187ED" w14:textId="45501D92"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3,3/10</w:t>
            </w:r>
          </w:p>
        </w:tc>
        <w:tc>
          <w:tcPr>
            <w:tcW w:w="850" w:type="dxa"/>
          </w:tcPr>
          <w:p w14:paraId="483865B7" w14:textId="74380812"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5,5/27</w:t>
            </w:r>
          </w:p>
        </w:tc>
        <w:tc>
          <w:tcPr>
            <w:tcW w:w="993" w:type="dxa"/>
          </w:tcPr>
          <w:p w14:paraId="36A2F66C" w14:textId="01A4112A"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5,5/29</w:t>
            </w:r>
          </w:p>
        </w:tc>
        <w:tc>
          <w:tcPr>
            <w:tcW w:w="850" w:type="dxa"/>
          </w:tcPr>
          <w:p w14:paraId="24D45804" w14:textId="3BB2753C" w:rsidR="003E6DAA" w:rsidRPr="00163DFC" w:rsidRDefault="004E06A0"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5,1</w:t>
            </w:r>
            <w:r w:rsidR="004026FC" w:rsidRPr="00163DFC">
              <w:rPr>
                <w:rFonts w:ascii="Times New Roman" w:hAnsi="Times New Roman" w:cs="Times New Roman"/>
                <w:sz w:val="24"/>
                <w:szCs w:val="24"/>
              </w:rPr>
              <w:t>/6</w:t>
            </w:r>
          </w:p>
        </w:tc>
        <w:tc>
          <w:tcPr>
            <w:tcW w:w="851" w:type="dxa"/>
          </w:tcPr>
          <w:p w14:paraId="01414F93" w14:textId="79018252"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3,7/8</w:t>
            </w:r>
          </w:p>
        </w:tc>
        <w:tc>
          <w:tcPr>
            <w:tcW w:w="850" w:type="dxa"/>
          </w:tcPr>
          <w:p w14:paraId="41965DC5" w14:textId="52D3B57C"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r>
      <w:tr w:rsidR="00C63F31" w:rsidRPr="00163DFC" w14:paraId="4EE16A9E" w14:textId="77777777" w:rsidTr="004A4CEC">
        <w:trPr>
          <w:jc w:val="center"/>
        </w:trPr>
        <w:tc>
          <w:tcPr>
            <w:tcW w:w="1555" w:type="dxa"/>
          </w:tcPr>
          <w:p w14:paraId="06AFB944" w14:textId="0210DEDC"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Троицко-Печорск</w:t>
            </w:r>
          </w:p>
        </w:tc>
        <w:tc>
          <w:tcPr>
            <w:tcW w:w="992" w:type="dxa"/>
          </w:tcPr>
          <w:p w14:paraId="1E630D45" w14:textId="787B793E"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c>
          <w:tcPr>
            <w:tcW w:w="850" w:type="dxa"/>
          </w:tcPr>
          <w:p w14:paraId="5900BFF2" w14:textId="5555D7E7"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2,9/16</w:t>
            </w:r>
          </w:p>
        </w:tc>
        <w:tc>
          <w:tcPr>
            <w:tcW w:w="851" w:type="dxa"/>
          </w:tcPr>
          <w:p w14:paraId="0CD08361" w14:textId="50D3E66E"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3/4</w:t>
            </w:r>
          </w:p>
        </w:tc>
        <w:tc>
          <w:tcPr>
            <w:tcW w:w="850" w:type="dxa"/>
          </w:tcPr>
          <w:p w14:paraId="364CD942" w14:textId="6F28A38F"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4,3/4</w:t>
            </w:r>
          </w:p>
        </w:tc>
        <w:tc>
          <w:tcPr>
            <w:tcW w:w="851" w:type="dxa"/>
          </w:tcPr>
          <w:p w14:paraId="3D379B95" w14:textId="264A8850"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3,7/8</w:t>
            </w:r>
          </w:p>
        </w:tc>
        <w:tc>
          <w:tcPr>
            <w:tcW w:w="850" w:type="dxa"/>
          </w:tcPr>
          <w:p w14:paraId="19587E78" w14:textId="25D03808"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4,8/26</w:t>
            </w:r>
          </w:p>
        </w:tc>
        <w:tc>
          <w:tcPr>
            <w:tcW w:w="993" w:type="dxa"/>
          </w:tcPr>
          <w:p w14:paraId="72F8852D" w14:textId="3F58FEB8"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4,4/25</w:t>
            </w:r>
          </w:p>
        </w:tc>
        <w:tc>
          <w:tcPr>
            <w:tcW w:w="850" w:type="dxa"/>
          </w:tcPr>
          <w:p w14:paraId="431A0968" w14:textId="5C471731"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3,3/8</w:t>
            </w:r>
          </w:p>
        </w:tc>
        <w:tc>
          <w:tcPr>
            <w:tcW w:w="851" w:type="dxa"/>
          </w:tcPr>
          <w:p w14:paraId="58E7B093" w14:textId="1ECCA4EC"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3/9</w:t>
            </w:r>
          </w:p>
        </w:tc>
        <w:tc>
          <w:tcPr>
            <w:tcW w:w="850" w:type="dxa"/>
          </w:tcPr>
          <w:p w14:paraId="4B6DD06B" w14:textId="46F81199"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19</w:t>
            </w:r>
          </w:p>
        </w:tc>
      </w:tr>
      <w:tr w:rsidR="00C63F31" w:rsidRPr="00163DFC" w14:paraId="5CC4047D" w14:textId="77777777" w:rsidTr="004A4CEC">
        <w:trPr>
          <w:jc w:val="center"/>
        </w:trPr>
        <w:tc>
          <w:tcPr>
            <w:tcW w:w="1555" w:type="dxa"/>
          </w:tcPr>
          <w:p w14:paraId="4481044A" w14:textId="7B6E30AE" w:rsidR="003E6DAA" w:rsidRPr="00163DFC" w:rsidRDefault="003E6DAA" w:rsidP="0073169E">
            <w:pPr>
              <w:spacing w:line="360" w:lineRule="auto"/>
              <w:rPr>
                <w:rFonts w:ascii="Times New Roman" w:hAnsi="Times New Roman" w:cs="Times New Roman"/>
                <w:b/>
                <w:bCs/>
                <w:sz w:val="24"/>
                <w:szCs w:val="24"/>
              </w:rPr>
            </w:pPr>
            <w:r w:rsidRPr="00163DFC">
              <w:rPr>
                <w:rFonts w:ascii="Times New Roman" w:hAnsi="Times New Roman" w:cs="Times New Roman"/>
                <w:b/>
                <w:bCs/>
                <w:sz w:val="24"/>
                <w:szCs w:val="24"/>
              </w:rPr>
              <w:t>Республика Саха (Якутия)</w:t>
            </w:r>
          </w:p>
        </w:tc>
        <w:tc>
          <w:tcPr>
            <w:tcW w:w="992" w:type="dxa"/>
          </w:tcPr>
          <w:p w14:paraId="248E6E2A" w14:textId="4D4E886F" w:rsidR="003E6DAA" w:rsidRPr="00163DFC" w:rsidRDefault="003E6DAA" w:rsidP="0073169E">
            <w:pPr>
              <w:spacing w:line="360" w:lineRule="auto"/>
              <w:rPr>
                <w:rFonts w:ascii="Times New Roman" w:hAnsi="Times New Roman" w:cs="Times New Roman"/>
                <w:sz w:val="24"/>
                <w:szCs w:val="24"/>
              </w:rPr>
            </w:pPr>
          </w:p>
        </w:tc>
        <w:tc>
          <w:tcPr>
            <w:tcW w:w="850" w:type="dxa"/>
          </w:tcPr>
          <w:p w14:paraId="07250E96"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33AD555A"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1BB034C4"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51E4F93A"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5839FE7C" w14:textId="77777777" w:rsidR="003E6DAA" w:rsidRPr="00163DFC" w:rsidRDefault="003E6DAA" w:rsidP="0073169E">
            <w:pPr>
              <w:spacing w:line="360" w:lineRule="auto"/>
              <w:rPr>
                <w:rFonts w:ascii="Times New Roman" w:hAnsi="Times New Roman" w:cs="Times New Roman"/>
                <w:sz w:val="24"/>
                <w:szCs w:val="24"/>
              </w:rPr>
            </w:pPr>
          </w:p>
        </w:tc>
        <w:tc>
          <w:tcPr>
            <w:tcW w:w="993" w:type="dxa"/>
          </w:tcPr>
          <w:p w14:paraId="43E4C1C6"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39EAA3E5" w14:textId="77777777" w:rsidR="003E6DAA" w:rsidRPr="00163DFC" w:rsidRDefault="003E6DAA" w:rsidP="0073169E">
            <w:pPr>
              <w:spacing w:line="360" w:lineRule="auto"/>
              <w:rPr>
                <w:rFonts w:ascii="Times New Roman" w:hAnsi="Times New Roman" w:cs="Times New Roman"/>
                <w:sz w:val="24"/>
                <w:szCs w:val="24"/>
              </w:rPr>
            </w:pPr>
          </w:p>
        </w:tc>
        <w:tc>
          <w:tcPr>
            <w:tcW w:w="851" w:type="dxa"/>
          </w:tcPr>
          <w:p w14:paraId="799E4F4C" w14:textId="77777777" w:rsidR="003E6DAA" w:rsidRPr="00163DFC" w:rsidRDefault="003E6DAA" w:rsidP="0073169E">
            <w:pPr>
              <w:spacing w:line="360" w:lineRule="auto"/>
              <w:rPr>
                <w:rFonts w:ascii="Times New Roman" w:hAnsi="Times New Roman" w:cs="Times New Roman"/>
                <w:sz w:val="24"/>
                <w:szCs w:val="24"/>
              </w:rPr>
            </w:pPr>
          </w:p>
        </w:tc>
        <w:tc>
          <w:tcPr>
            <w:tcW w:w="850" w:type="dxa"/>
          </w:tcPr>
          <w:p w14:paraId="4954FEE9" w14:textId="58D4E2AA" w:rsidR="003E6DAA" w:rsidRPr="00163DFC" w:rsidRDefault="003E6DAA" w:rsidP="0073169E">
            <w:pPr>
              <w:spacing w:line="360" w:lineRule="auto"/>
              <w:rPr>
                <w:rFonts w:ascii="Times New Roman" w:hAnsi="Times New Roman" w:cs="Times New Roman"/>
                <w:sz w:val="24"/>
                <w:szCs w:val="24"/>
              </w:rPr>
            </w:pPr>
          </w:p>
        </w:tc>
      </w:tr>
      <w:tr w:rsidR="00C63F31" w:rsidRPr="00163DFC" w14:paraId="6E2F6537" w14:textId="77777777" w:rsidTr="004A4CEC">
        <w:trPr>
          <w:jc w:val="center"/>
        </w:trPr>
        <w:tc>
          <w:tcPr>
            <w:tcW w:w="1555" w:type="dxa"/>
          </w:tcPr>
          <w:p w14:paraId="283E9668" w14:textId="31446E0A"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Алдан</w:t>
            </w:r>
          </w:p>
        </w:tc>
        <w:tc>
          <w:tcPr>
            <w:tcW w:w="992" w:type="dxa"/>
          </w:tcPr>
          <w:p w14:paraId="041CE36F" w14:textId="53A1877A" w:rsidR="003E6DAA" w:rsidRPr="00163DFC" w:rsidRDefault="003E6DAA" w:rsidP="0073169E">
            <w:pPr>
              <w:spacing w:line="360" w:lineRule="auto"/>
              <w:jc w:val="both"/>
              <w:rPr>
                <w:rFonts w:ascii="Times New Roman" w:hAnsi="Times New Roman" w:cs="Times New Roman"/>
                <w:sz w:val="24"/>
                <w:szCs w:val="24"/>
              </w:rPr>
            </w:pPr>
            <w:r w:rsidRPr="00163DFC">
              <w:rPr>
                <w:rFonts w:ascii="Times New Roman" w:hAnsi="Times New Roman" w:cs="Times New Roman"/>
                <w:sz w:val="24"/>
                <w:szCs w:val="24"/>
              </w:rPr>
              <w:t>1,5</w:t>
            </w:r>
          </w:p>
        </w:tc>
        <w:tc>
          <w:tcPr>
            <w:tcW w:w="850" w:type="dxa"/>
          </w:tcPr>
          <w:p w14:paraId="634DD005" w14:textId="07790C46"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2,8/1</w:t>
            </w:r>
          </w:p>
        </w:tc>
        <w:tc>
          <w:tcPr>
            <w:tcW w:w="851" w:type="dxa"/>
          </w:tcPr>
          <w:p w14:paraId="3B324096" w14:textId="55504BAB"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-/0</w:t>
            </w:r>
          </w:p>
        </w:tc>
        <w:tc>
          <w:tcPr>
            <w:tcW w:w="850" w:type="dxa"/>
          </w:tcPr>
          <w:p w14:paraId="11E47C22" w14:textId="6E575701"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w:t>
            </w:r>
          </w:p>
        </w:tc>
        <w:tc>
          <w:tcPr>
            <w:tcW w:w="851" w:type="dxa"/>
          </w:tcPr>
          <w:p w14:paraId="057ADC54" w14:textId="51F3B73E"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1,7/1</w:t>
            </w:r>
          </w:p>
        </w:tc>
        <w:tc>
          <w:tcPr>
            <w:tcW w:w="850" w:type="dxa"/>
          </w:tcPr>
          <w:p w14:paraId="556329ED" w14:textId="3B4B4949"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3,1/10</w:t>
            </w:r>
          </w:p>
        </w:tc>
        <w:tc>
          <w:tcPr>
            <w:tcW w:w="993" w:type="dxa"/>
          </w:tcPr>
          <w:p w14:paraId="584C57C4" w14:textId="71B9C882"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3,7/55</w:t>
            </w:r>
          </w:p>
        </w:tc>
        <w:tc>
          <w:tcPr>
            <w:tcW w:w="850" w:type="dxa"/>
          </w:tcPr>
          <w:p w14:paraId="03CFDEE9" w14:textId="62908726"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4,1/24</w:t>
            </w:r>
          </w:p>
        </w:tc>
        <w:tc>
          <w:tcPr>
            <w:tcW w:w="851" w:type="dxa"/>
          </w:tcPr>
          <w:p w14:paraId="58A748EA" w14:textId="463421CD" w:rsidR="003E6DAA" w:rsidRPr="00163DFC" w:rsidRDefault="004026F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4,3/8</w:t>
            </w:r>
          </w:p>
        </w:tc>
        <w:tc>
          <w:tcPr>
            <w:tcW w:w="850" w:type="dxa"/>
          </w:tcPr>
          <w:p w14:paraId="24A522A9" w14:textId="397EBD76"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r>
      <w:tr w:rsidR="00C63F31" w:rsidRPr="00163DFC" w14:paraId="22168305" w14:textId="77777777" w:rsidTr="004A4CEC">
        <w:trPr>
          <w:jc w:val="center"/>
        </w:trPr>
        <w:tc>
          <w:tcPr>
            <w:tcW w:w="1555" w:type="dxa"/>
          </w:tcPr>
          <w:p w14:paraId="6CCF9BEF" w14:textId="4C67C9BD"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Витим</w:t>
            </w:r>
          </w:p>
        </w:tc>
        <w:tc>
          <w:tcPr>
            <w:tcW w:w="992" w:type="dxa"/>
          </w:tcPr>
          <w:p w14:paraId="739E080C" w14:textId="276B0519"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2,0</w:t>
            </w:r>
          </w:p>
        </w:tc>
        <w:tc>
          <w:tcPr>
            <w:tcW w:w="850" w:type="dxa"/>
          </w:tcPr>
          <w:p w14:paraId="10A7A7AD" w14:textId="26CBB62B"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3,1/9</w:t>
            </w:r>
          </w:p>
        </w:tc>
        <w:tc>
          <w:tcPr>
            <w:tcW w:w="851" w:type="dxa"/>
          </w:tcPr>
          <w:p w14:paraId="0AD8604F" w14:textId="7CD3D9D6"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3,3/1</w:t>
            </w:r>
          </w:p>
        </w:tc>
        <w:tc>
          <w:tcPr>
            <w:tcW w:w="850" w:type="dxa"/>
          </w:tcPr>
          <w:p w14:paraId="29F35C9D" w14:textId="55B9E574"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2,1/1</w:t>
            </w:r>
          </w:p>
        </w:tc>
        <w:tc>
          <w:tcPr>
            <w:tcW w:w="851" w:type="dxa"/>
          </w:tcPr>
          <w:p w14:paraId="7834C96D" w14:textId="762A3CA2"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2,9/7</w:t>
            </w:r>
          </w:p>
        </w:tc>
        <w:tc>
          <w:tcPr>
            <w:tcW w:w="850" w:type="dxa"/>
          </w:tcPr>
          <w:p w14:paraId="1C204500" w14:textId="562D7505"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4,5/54</w:t>
            </w:r>
          </w:p>
        </w:tc>
        <w:tc>
          <w:tcPr>
            <w:tcW w:w="993" w:type="dxa"/>
          </w:tcPr>
          <w:p w14:paraId="1D03C1C8" w14:textId="234F287F"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4,9/19</w:t>
            </w:r>
          </w:p>
        </w:tc>
        <w:tc>
          <w:tcPr>
            <w:tcW w:w="850" w:type="dxa"/>
          </w:tcPr>
          <w:p w14:paraId="342DD2A6" w14:textId="6B21447D"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4,4/5</w:t>
            </w:r>
          </w:p>
        </w:tc>
        <w:tc>
          <w:tcPr>
            <w:tcW w:w="851" w:type="dxa"/>
          </w:tcPr>
          <w:p w14:paraId="5CF6FE99" w14:textId="4C7BDA22"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2,8/4</w:t>
            </w:r>
          </w:p>
        </w:tc>
        <w:tc>
          <w:tcPr>
            <w:tcW w:w="850" w:type="dxa"/>
          </w:tcPr>
          <w:p w14:paraId="0A921AB0" w14:textId="16B33D97"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25</w:t>
            </w:r>
          </w:p>
        </w:tc>
      </w:tr>
      <w:tr w:rsidR="00C63F31" w:rsidRPr="00163DFC" w14:paraId="3C3C0A28" w14:textId="77777777" w:rsidTr="004A4CEC">
        <w:trPr>
          <w:jc w:val="center"/>
        </w:trPr>
        <w:tc>
          <w:tcPr>
            <w:tcW w:w="1555" w:type="dxa"/>
          </w:tcPr>
          <w:p w14:paraId="1BB536C1" w14:textId="62B46ED0"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lastRenderedPageBreak/>
              <w:t>Жиганск</w:t>
            </w:r>
          </w:p>
        </w:tc>
        <w:tc>
          <w:tcPr>
            <w:tcW w:w="992" w:type="dxa"/>
          </w:tcPr>
          <w:p w14:paraId="120259C4" w14:textId="4A98A601"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c>
          <w:tcPr>
            <w:tcW w:w="850" w:type="dxa"/>
          </w:tcPr>
          <w:p w14:paraId="7F3A6AE6" w14:textId="16029E52"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4,2/13</w:t>
            </w:r>
          </w:p>
        </w:tc>
        <w:tc>
          <w:tcPr>
            <w:tcW w:w="851" w:type="dxa"/>
          </w:tcPr>
          <w:p w14:paraId="7F23EA51" w14:textId="2475AD63"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2,1/4</w:t>
            </w:r>
          </w:p>
        </w:tc>
        <w:tc>
          <w:tcPr>
            <w:tcW w:w="850" w:type="dxa"/>
          </w:tcPr>
          <w:p w14:paraId="1FE133DE" w14:textId="6F180CD4"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1,7/3</w:t>
            </w:r>
          </w:p>
        </w:tc>
        <w:tc>
          <w:tcPr>
            <w:tcW w:w="851" w:type="dxa"/>
          </w:tcPr>
          <w:p w14:paraId="1D8F8AAA" w14:textId="5EA2B5F0"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5,1/28</w:t>
            </w:r>
          </w:p>
        </w:tc>
        <w:tc>
          <w:tcPr>
            <w:tcW w:w="850" w:type="dxa"/>
          </w:tcPr>
          <w:p w14:paraId="26C76C62" w14:textId="0EF2BF29"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5/22</w:t>
            </w:r>
          </w:p>
        </w:tc>
        <w:tc>
          <w:tcPr>
            <w:tcW w:w="993" w:type="dxa"/>
          </w:tcPr>
          <w:p w14:paraId="4B95B029" w14:textId="45A0A2C8"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2,3/1</w:t>
            </w:r>
          </w:p>
        </w:tc>
        <w:tc>
          <w:tcPr>
            <w:tcW w:w="850" w:type="dxa"/>
          </w:tcPr>
          <w:p w14:paraId="4893F673" w14:textId="6EAD6DC6"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2,6/11</w:t>
            </w:r>
          </w:p>
        </w:tc>
        <w:tc>
          <w:tcPr>
            <w:tcW w:w="851" w:type="dxa"/>
          </w:tcPr>
          <w:p w14:paraId="6F6286A5" w14:textId="3F855F20"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2,9/18</w:t>
            </w:r>
          </w:p>
        </w:tc>
        <w:tc>
          <w:tcPr>
            <w:tcW w:w="850" w:type="dxa"/>
          </w:tcPr>
          <w:p w14:paraId="31D46539" w14:textId="78F70C6D"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25</w:t>
            </w:r>
          </w:p>
        </w:tc>
      </w:tr>
      <w:tr w:rsidR="00C63F31" w:rsidRPr="00163DFC" w14:paraId="069C6255" w14:textId="77777777" w:rsidTr="004A4CEC">
        <w:trPr>
          <w:jc w:val="center"/>
        </w:trPr>
        <w:tc>
          <w:tcPr>
            <w:tcW w:w="1555" w:type="dxa"/>
          </w:tcPr>
          <w:p w14:paraId="546DB585" w14:textId="32A72D37"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Олекминск</w:t>
            </w:r>
          </w:p>
        </w:tc>
        <w:tc>
          <w:tcPr>
            <w:tcW w:w="992" w:type="dxa"/>
          </w:tcPr>
          <w:p w14:paraId="0FD98A35" w14:textId="55C3F098"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c>
          <w:tcPr>
            <w:tcW w:w="850" w:type="dxa"/>
          </w:tcPr>
          <w:p w14:paraId="2797D365" w14:textId="31334660"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2,3/4</w:t>
            </w:r>
          </w:p>
        </w:tc>
        <w:tc>
          <w:tcPr>
            <w:tcW w:w="851" w:type="dxa"/>
          </w:tcPr>
          <w:p w14:paraId="06958FC1" w14:textId="4367AB1C"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2,1/18</w:t>
            </w:r>
          </w:p>
        </w:tc>
        <w:tc>
          <w:tcPr>
            <w:tcW w:w="850" w:type="dxa"/>
          </w:tcPr>
          <w:p w14:paraId="32B88C39" w14:textId="72705C18"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2/20</w:t>
            </w:r>
          </w:p>
        </w:tc>
        <w:tc>
          <w:tcPr>
            <w:tcW w:w="851" w:type="dxa"/>
          </w:tcPr>
          <w:p w14:paraId="6CE82785" w14:textId="2FDA8ADE"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3,1/1</w:t>
            </w:r>
          </w:p>
        </w:tc>
        <w:tc>
          <w:tcPr>
            <w:tcW w:w="850" w:type="dxa"/>
          </w:tcPr>
          <w:p w14:paraId="2140F7BA" w14:textId="7CC6FF37"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-/0</w:t>
            </w:r>
          </w:p>
        </w:tc>
        <w:tc>
          <w:tcPr>
            <w:tcW w:w="993" w:type="dxa"/>
          </w:tcPr>
          <w:p w14:paraId="546C6F50" w14:textId="398E1B85"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3,6/11</w:t>
            </w:r>
          </w:p>
        </w:tc>
        <w:tc>
          <w:tcPr>
            <w:tcW w:w="850" w:type="dxa"/>
          </w:tcPr>
          <w:p w14:paraId="5EF73A9C" w14:textId="55DAF66B"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3,5/39</w:t>
            </w:r>
          </w:p>
        </w:tc>
        <w:tc>
          <w:tcPr>
            <w:tcW w:w="851" w:type="dxa"/>
          </w:tcPr>
          <w:p w14:paraId="4D9057C0" w14:textId="19C17AF0"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3,2/7</w:t>
            </w:r>
          </w:p>
        </w:tc>
        <w:tc>
          <w:tcPr>
            <w:tcW w:w="850" w:type="dxa"/>
          </w:tcPr>
          <w:p w14:paraId="35833BDD" w14:textId="4EB4AC38"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r>
      <w:tr w:rsidR="00C63F31" w:rsidRPr="00163DFC" w14:paraId="3A6A2D81" w14:textId="77777777" w:rsidTr="004A4CEC">
        <w:trPr>
          <w:jc w:val="center"/>
        </w:trPr>
        <w:tc>
          <w:tcPr>
            <w:tcW w:w="1555" w:type="dxa"/>
          </w:tcPr>
          <w:p w14:paraId="5B902F42" w14:textId="1A18E2CB"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Оленек</w:t>
            </w:r>
          </w:p>
        </w:tc>
        <w:tc>
          <w:tcPr>
            <w:tcW w:w="992" w:type="dxa"/>
          </w:tcPr>
          <w:p w14:paraId="4571CBA5" w14:textId="5E690716"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w:t>
            </w:r>
          </w:p>
        </w:tc>
        <w:tc>
          <w:tcPr>
            <w:tcW w:w="850" w:type="dxa"/>
          </w:tcPr>
          <w:p w14:paraId="399E5C86" w14:textId="4C0DAD60"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2,4/41</w:t>
            </w:r>
          </w:p>
        </w:tc>
        <w:tc>
          <w:tcPr>
            <w:tcW w:w="851" w:type="dxa"/>
          </w:tcPr>
          <w:p w14:paraId="0B504385" w14:textId="44637E38"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2,1/7</w:t>
            </w:r>
          </w:p>
        </w:tc>
        <w:tc>
          <w:tcPr>
            <w:tcW w:w="850" w:type="dxa"/>
          </w:tcPr>
          <w:p w14:paraId="213AF9B2" w14:textId="25D98665"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4,7/5</w:t>
            </w:r>
          </w:p>
        </w:tc>
        <w:tc>
          <w:tcPr>
            <w:tcW w:w="851" w:type="dxa"/>
          </w:tcPr>
          <w:p w14:paraId="6E89D3DD" w14:textId="0985A739"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2,6/2</w:t>
            </w:r>
          </w:p>
        </w:tc>
        <w:tc>
          <w:tcPr>
            <w:tcW w:w="850" w:type="dxa"/>
          </w:tcPr>
          <w:p w14:paraId="3891B9F3" w14:textId="12A241D2"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2,2/6</w:t>
            </w:r>
          </w:p>
        </w:tc>
        <w:tc>
          <w:tcPr>
            <w:tcW w:w="993" w:type="dxa"/>
          </w:tcPr>
          <w:p w14:paraId="49977213" w14:textId="059C9244"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2,8/3</w:t>
            </w:r>
          </w:p>
        </w:tc>
        <w:tc>
          <w:tcPr>
            <w:tcW w:w="850" w:type="dxa"/>
          </w:tcPr>
          <w:p w14:paraId="520011BA" w14:textId="1C86CDDC"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3,2/6</w:t>
            </w:r>
          </w:p>
        </w:tc>
        <w:tc>
          <w:tcPr>
            <w:tcW w:w="851" w:type="dxa"/>
          </w:tcPr>
          <w:p w14:paraId="67B4E9B4" w14:textId="443089BD"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2,2/30</w:t>
            </w:r>
          </w:p>
        </w:tc>
        <w:tc>
          <w:tcPr>
            <w:tcW w:w="850" w:type="dxa"/>
          </w:tcPr>
          <w:p w14:paraId="22769621" w14:textId="3E1D5405"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30</w:t>
            </w:r>
          </w:p>
        </w:tc>
      </w:tr>
      <w:tr w:rsidR="00C63F31" w:rsidRPr="00163DFC" w14:paraId="2F33D41A" w14:textId="77777777" w:rsidTr="004A4CEC">
        <w:trPr>
          <w:jc w:val="center"/>
        </w:trPr>
        <w:tc>
          <w:tcPr>
            <w:tcW w:w="1555" w:type="dxa"/>
          </w:tcPr>
          <w:p w14:paraId="5AD49AFD" w14:textId="09A4210E"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Покровск</w:t>
            </w:r>
          </w:p>
        </w:tc>
        <w:tc>
          <w:tcPr>
            <w:tcW w:w="992" w:type="dxa"/>
          </w:tcPr>
          <w:p w14:paraId="294AB5E7" w14:textId="7F44A823"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c>
          <w:tcPr>
            <w:tcW w:w="850" w:type="dxa"/>
          </w:tcPr>
          <w:p w14:paraId="3231182A" w14:textId="366D2B80"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3,3/26</w:t>
            </w:r>
          </w:p>
        </w:tc>
        <w:tc>
          <w:tcPr>
            <w:tcW w:w="851" w:type="dxa"/>
          </w:tcPr>
          <w:p w14:paraId="2078D468" w14:textId="139EB0F7"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3/13</w:t>
            </w:r>
          </w:p>
        </w:tc>
        <w:tc>
          <w:tcPr>
            <w:tcW w:w="850" w:type="dxa"/>
          </w:tcPr>
          <w:p w14:paraId="567968C1" w14:textId="3FFA458F"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-/0</w:t>
            </w:r>
          </w:p>
        </w:tc>
        <w:tc>
          <w:tcPr>
            <w:tcW w:w="851" w:type="dxa"/>
          </w:tcPr>
          <w:p w14:paraId="0AB49F30" w14:textId="3796AC1D"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1,4/1</w:t>
            </w:r>
          </w:p>
        </w:tc>
        <w:tc>
          <w:tcPr>
            <w:tcW w:w="850" w:type="dxa"/>
          </w:tcPr>
          <w:p w14:paraId="4E4BBD91" w14:textId="496225B1"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3,4/2</w:t>
            </w:r>
          </w:p>
        </w:tc>
        <w:tc>
          <w:tcPr>
            <w:tcW w:w="993" w:type="dxa"/>
          </w:tcPr>
          <w:p w14:paraId="4AB4484E" w14:textId="730E61D4"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2,9/42</w:t>
            </w:r>
          </w:p>
        </w:tc>
        <w:tc>
          <w:tcPr>
            <w:tcW w:w="850" w:type="dxa"/>
          </w:tcPr>
          <w:p w14:paraId="0146B002" w14:textId="40FDEB9A"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3/12</w:t>
            </w:r>
          </w:p>
        </w:tc>
        <w:tc>
          <w:tcPr>
            <w:tcW w:w="851" w:type="dxa"/>
          </w:tcPr>
          <w:p w14:paraId="0FDADDC6" w14:textId="64B6C99A"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2,8/4</w:t>
            </w:r>
          </w:p>
        </w:tc>
        <w:tc>
          <w:tcPr>
            <w:tcW w:w="850" w:type="dxa"/>
          </w:tcPr>
          <w:p w14:paraId="5A7AAC60" w14:textId="18CC8FF3"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w:t>
            </w:r>
          </w:p>
        </w:tc>
      </w:tr>
      <w:tr w:rsidR="00C63F31" w:rsidRPr="00163DFC" w14:paraId="75DB2AF2" w14:textId="77777777" w:rsidTr="004A4CEC">
        <w:trPr>
          <w:jc w:val="center"/>
        </w:trPr>
        <w:tc>
          <w:tcPr>
            <w:tcW w:w="1555" w:type="dxa"/>
          </w:tcPr>
          <w:p w14:paraId="5CA62AAF" w14:textId="7A107925"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Сангар</w:t>
            </w:r>
          </w:p>
        </w:tc>
        <w:tc>
          <w:tcPr>
            <w:tcW w:w="992" w:type="dxa"/>
          </w:tcPr>
          <w:p w14:paraId="6DC06E49" w14:textId="7A54B9D7"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w:t>
            </w:r>
          </w:p>
        </w:tc>
        <w:tc>
          <w:tcPr>
            <w:tcW w:w="850" w:type="dxa"/>
          </w:tcPr>
          <w:p w14:paraId="0A53EA3F" w14:textId="44EBBA1C"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1,6/6</w:t>
            </w:r>
          </w:p>
        </w:tc>
        <w:tc>
          <w:tcPr>
            <w:tcW w:w="851" w:type="dxa"/>
          </w:tcPr>
          <w:p w14:paraId="504E32F3" w14:textId="5EBAFD9F"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2,4/4</w:t>
            </w:r>
          </w:p>
        </w:tc>
        <w:tc>
          <w:tcPr>
            <w:tcW w:w="850" w:type="dxa"/>
          </w:tcPr>
          <w:p w14:paraId="630579BA" w14:textId="1603E1CF"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7,2/32</w:t>
            </w:r>
          </w:p>
        </w:tc>
        <w:tc>
          <w:tcPr>
            <w:tcW w:w="851" w:type="dxa"/>
          </w:tcPr>
          <w:p w14:paraId="641BD286" w14:textId="42C337A2"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7,6/17</w:t>
            </w:r>
          </w:p>
        </w:tc>
        <w:tc>
          <w:tcPr>
            <w:tcW w:w="850" w:type="dxa"/>
          </w:tcPr>
          <w:p w14:paraId="1A68457C" w14:textId="27634D94"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3,3/4</w:t>
            </w:r>
          </w:p>
        </w:tc>
        <w:tc>
          <w:tcPr>
            <w:tcW w:w="993" w:type="dxa"/>
          </w:tcPr>
          <w:p w14:paraId="2D3E619E" w14:textId="0706A6A5"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2,8/5</w:t>
            </w:r>
          </w:p>
        </w:tc>
        <w:tc>
          <w:tcPr>
            <w:tcW w:w="850" w:type="dxa"/>
          </w:tcPr>
          <w:p w14:paraId="4D33AD62" w14:textId="344798F5"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3,1/12</w:t>
            </w:r>
          </w:p>
        </w:tc>
        <w:tc>
          <w:tcPr>
            <w:tcW w:w="851" w:type="dxa"/>
          </w:tcPr>
          <w:p w14:paraId="528F7147" w14:textId="0754602F" w:rsidR="003E6DAA" w:rsidRPr="00163DFC" w:rsidRDefault="00D33BD1"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3,5/16</w:t>
            </w:r>
          </w:p>
        </w:tc>
        <w:tc>
          <w:tcPr>
            <w:tcW w:w="850" w:type="dxa"/>
          </w:tcPr>
          <w:p w14:paraId="63F9811D" w14:textId="4D2D4CB2"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22</w:t>
            </w:r>
          </w:p>
        </w:tc>
      </w:tr>
      <w:tr w:rsidR="00C63F31" w:rsidRPr="00163DFC" w14:paraId="42DD7E75" w14:textId="77777777" w:rsidTr="004A4CEC">
        <w:trPr>
          <w:jc w:val="center"/>
        </w:trPr>
        <w:tc>
          <w:tcPr>
            <w:tcW w:w="1555" w:type="dxa"/>
          </w:tcPr>
          <w:p w14:paraId="32503CA9" w14:textId="6BDD9034" w:rsidR="003E6DAA" w:rsidRPr="00163DFC" w:rsidRDefault="003E6DAA" w:rsidP="0073169E">
            <w:pPr>
              <w:spacing w:line="360" w:lineRule="auto"/>
              <w:rPr>
                <w:rFonts w:ascii="Times New Roman" w:hAnsi="Times New Roman" w:cs="Times New Roman"/>
                <w:b/>
                <w:bCs/>
                <w:sz w:val="24"/>
                <w:szCs w:val="24"/>
              </w:rPr>
            </w:pPr>
            <w:r w:rsidRPr="00163DFC">
              <w:rPr>
                <w:rFonts w:ascii="Times New Roman" w:hAnsi="Times New Roman" w:cs="Times New Roman"/>
                <w:sz w:val="24"/>
                <w:szCs w:val="24"/>
              </w:rPr>
              <w:t>Усть-Мая</w:t>
            </w:r>
          </w:p>
        </w:tc>
        <w:tc>
          <w:tcPr>
            <w:tcW w:w="992" w:type="dxa"/>
          </w:tcPr>
          <w:p w14:paraId="4B33ED2B" w14:textId="37B94AEC"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1,4</w:t>
            </w:r>
          </w:p>
        </w:tc>
        <w:tc>
          <w:tcPr>
            <w:tcW w:w="850" w:type="dxa"/>
          </w:tcPr>
          <w:p w14:paraId="221E794B" w14:textId="0B61DEC9"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1,5/24</w:t>
            </w:r>
          </w:p>
        </w:tc>
        <w:tc>
          <w:tcPr>
            <w:tcW w:w="851" w:type="dxa"/>
          </w:tcPr>
          <w:p w14:paraId="061FF097" w14:textId="25460C92"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1,6/15</w:t>
            </w:r>
          </w:p>
        </w:tc>
        <w:tc>
          <w:tcPr>
            <w:tcW w:w="850" w:type="dxa"/>
          </w:tcPr>
          <w:p w14:paraId="125D8921" w14:textId="45530389"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1,2/1</w:t>
            </w:r>
          </w:p>
        </w:tc>
        <w:tc>
          <w:tcPr>
            <w:tcW w:w="851" w:type="dxa"/>
          </w:tcPr>
          <w:p w14:paraId="29627A47" w14:textId="405CF2C3"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1,6/2</w:t>
            </w:r>
          </w:p>
        </w:tc>
        <w:tc>
          <w:tcPr>
            <w:tcW w:w="850" w:type="dxa"/>
          </w:tcPr>
          <w:p w14:paraId="41F9AD9D" w14:textId="05D5450B"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1,6/7</w:t>
            </w:r>
          </w:p>
        </w:tc>
        <w:tc>
          <w:tcPr>
            <w:tcW w:w="993" w:type="dxa"/>
          </w:tcPr>
          <w:p w14:paraId="2286463D" w14:textId="3927D7D3"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2,2/22</w:t>
            </w:r>
          </w:p>
        </w:tc>
        <w:tc>
          <w:tcPr>
            <w:tcW w:w="850" w:type="dxa"/>
          </w:tcPr>
          <w:p w14:paraId="144162B6" w14:textId="57E92ED8"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1,9/12</w:t>
            </w:r>
          </w:p>
        </w:tc>
        <w:tc>
          <w:tcPr>
            <w:tcW w:w="851" w:type="dxa"/>
          </w:tcPr>
          <w:p w14:paraId="2B749DB6" w14:textId="0EEED7BD"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1,8/17</w:t>
            </w:r>
          </w:p>
        </w:tc>
        <w:tc>
          <w:tcPr>
            <w:tcW w:w="850" w:type="dxa"/>
          </w:tcPr>
          <w:p w14:paraId="33D30E6F" w14:textId="66AE8568"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19</w:t>
            </w:r>
          </w:p>
        </w:tc>
      </w:tr>
      <w:tr w:rsidR="00C63F31" w:rsidRPr="00163DFC" w14:paraId="7615B3CA" w14:textId="77777777" w:rsidTr="004A4CEC">
        <w:trPr>
          <w:jc w:val="center"/>
        </w:trPr>
        <w:tc>
          <w:tcPr>
            <w:tcW w:w="1555" w:type="dxa"/>
          </w:tcPr>
          <w:p w14:paraId="4688DED2" w14:textId="63B6910E"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Чульман</w:t>
            </w:r>
          </w:p>
        </w:tc>
        <w:tc>
          <w:tcPr>
            <w:tcW w:w="992" w:type="dxa"/>
          </w:tcPr>
          <w:p w14:paraId="0BD90971" w14:textId="6CB518D3"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3,0</w:t>
            </w:r>
          </w:p>
        </w:tc>
        <w:tc>
          <w:tcPr>
            <w:tcW w:w="850" w:type="dxa"/>
          </w:tcPr>
          <w:p w14:paraId="204BDDCA" w14:textId="72863D08"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2,4/10</w:t>
            </w:r>
          </w:p>
        </w:tc>
        <w:tc>
          <w:tcPr>
            <w:tcW w:w="851" w:type="dxa"/>
          </w:tcPr>
          <w:p w14:paraId="19884888" w14:textId="12162E82"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1,8/13</w:t>
            </w:r>
          </w:p>
        </w:tc>
        <w:tc>
          <w:tcPr>
            <w:tcW w:w="850" w:type="dxa"/>
          </w:tcPr>
          <w:p w14:paraId="1C533B16" w14:textId="4A6E049F"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1,5/4</w:t>
            </w:r>
          </w:p>
        </w:tc>
        <w:tc>
          <w:tcPr>
            <w:tcW w:w="851" w:type="dxa"/>
          </w:tcPr>
          <w:p w14:paraId="400E7EE1" w14:textId="763E24C8"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1,5/10</w:t>
            </w:r>
          </w:p>
        </w:tc>
        <w:tc>
          <w:tcPr>
            <w:tcW w:w="850" w:type="dxa"/>
          </w:tcPr>
          <w:p w14:paraId="072646F2" w14:textId="1FA22326"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1,7/7</w:t>
            </w:r>
          </w:p>
        </w:tc>
        <w:tc>
          <w:tcPr>
            <w:tcW w:w="993" w:type="dxa"/>
          </w:tcPr>
          <w:p w14:paraId="627C7725" w14:textId="5EADC8A6"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1,4/6</w:t>
            </w:r>
          </w:p>
        </w:tc>
        <w:tc>
          <w:tcPr>
            <w:tcW w:w="850" w:type="dxa"/>
          </w:tcPr>
          <w:p w14:paraId="5BF3C059" w14:textId="40BD22C0"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1,8/11</w:t>
            </w:r>
          </w:p>
        </w:tc>
        <w:tc>
          <w:tcPr>
            <w:tcW w:w="851" w:type="dxa"/>
          </w:tcPr>
          <w:p w14:paraId="3127047A" w14:textId="571E17A7"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2,8/39</w:t>
            </w:r>
          </w:p>
        </w:tc>
        <w:tc>
          <w:tcPr>
            <w:tcW w:w="850" w:type="dxa"/>
          </w:tcPr>
          <w:p w14:paraId="40E3969C" w14:textId="0B9FC543"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23</w:t>
            </w:r>
          </w:p>
        </w:tc>
      </w:tr>
      <w:tr w:rsidR="00C63F31" w:rsidRPr="00163DFC" w14:paraId="652E25A6" w14:textId="77777777" w:rsidTr="004A4CEC">
        <w:trPr>
          <w:jc w:val="center"/>
        </w:trPr>
        <w:tc>
          <w:tcPr>
            <w:tcW w:w="1555" w:type="dxa"/>
          </w:tcPr>
          <w:p w14:paraId="29448584" w14:textId="62933745"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Якутск</w:t>
            </w:r>
          </w:p>
        </w:tc>
        <w:tc>
          <w:tcPr>
            <w:tcW w:w="992" w:type="dxa"/>
          </w:tcPr>
          <w:p w14:paraId="44C2D98B" w14:textId="023DB156"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1,6</w:t>
            </w:r>
          </w:p>
        </w:tc>
        <w:tc>
          <w:tcPr>
            <w:tcW w:w="850" w:type="dxa"/>
          </w:tcPr>
          <w:p w14:paraId="02207301" w14:textId="283306DB"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2,5/33</w:t>
            </w:r>
          </w:p>
        </w:tc>
        <w:tc>
          <w:tcPr>
            <w:tcW w:w="851" w:type="dxa"/>
          </w:tcPr>
          <w:p w14:paraId="31E8A81C" w14:textId="41A39C1D"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2,6/27</w:t>
            </w:r>
          </w:p>
        </w:tc>
        <w:tc>
          <w:tcPr>
            <w:tcW w:w="850" w:type="dxa"/>
          </w:tcPr>
          <w:p w14:paraId="4585FD3C" w14:textId="77FEB5F3"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2/1</w:t>
            </w:r>
          </w:p>
        </w:tc>
        <w:tc>
          <w:tcPr>
            <w:tcW w:w="851" w:type="dxa"/>
          </w:tcPr>
          <w:p w14:paraId="4050C714" w14:textId="2DB8C722"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1,3/2</w:t>
            </w:r>
          </w:p>
        </w:tc>
        <w:tc>
          <w:tcPr>
            <w:tcW w:w="850" w:type="dxa"/>
          </w:tcPr>
          <w:p w14:paraId="75F233C3" w14:textId="654229D4"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1,6/8</w:t>
            </w:r>
          </w:p>
        </w:tc>
        <w:tc>
          <w:tcPr>
            <w:tcW w:w="993" w:type="dxa"/>
          </w:tcPr>
          <w:p w14:paraId="67B8B673" w14:textId="2E2E7130"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2,2/10</w:t>
            </w:r>
          </w:p>
        </w:tc>
        <w:tc>
          <w:tcPr>
            <w:tcW w:w="850" w:type="dxa"/>
          </w:tcPr>
          <w:p w14:paraId="343C484C" w14:textId="5D825912"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2,8/10</w:t>
            </w:r>
          </w:p>
        </w:tc>
        <w:tc>
          <w:tcPr>
            <w:tcW w:w="851" w:type="dxa"/>
          </w:tcPr>
          <w:p w14:paraId="07AE6261" w14:textId="38717FE8" w:rsidR="003E6DAA" w:rsidRPr="00163DFC" w:rsidRDefault="004A4CEC"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2,7/9</w:t>
            </w:r>
          </w:p>
        </w:tc>
        <w:tc>
          <w:tcPr>
            <w:tcW w:w="850" w:type="dxa"/>
          </w:tcPr>
          <w:p w14:paraId="4800E3C0" w14:textId="1CB81CD0" w:rsidR="003E6DAA" w:rsidRPr="00163DFC" w:rsidRDefault="003E6DAA" w:rsidP="0073169E">
            <w:pPr>
              <w:spacing w:line="360" w:lineRule="auto"/>
              <w:rPr>
                <w:rFonts w:ascii="Times New Roman" w:hAnsi="Times New Roman" w:cs="Times New Roman"/>
                <w:sz w:val="24"/>
                <w:szCs w:val="24"/>
              </w:rPr>
            </w:pPr>
            <w:r w:rsidRPr="00163DFC">
              <w:rPr>
                <w:rFonts w:ascii="Times New Roman" w:hAnsi="Times New Roman" w:cs="Times New Roman"/>
                <w:sz w:val="24"/>
                <w:szCs w:val="24"/>
              </w:rPr>
              <w:t>20</w:t>
            </w:r>
          </w:p>
        </w:tc>
      </w:tr>
    </w:tbl>
    <w:p w14:paraId="2C740179" w14:textId="77777777" w:rsidR="00B16109" w:rsidRPr="00163DFC" w:rsidRDefault="00B16109" w:rsidP="004A0537">
      <w:pPr>
        <w:spacing w:line="360" w:lineRule="auto"/>
        <w:rPr>
          <w:rFonts w:ascii="Times New Roman" w:hAnsi="Times New Roman" w:cs="Times New Roman"/>
          <w:sz w:val="24"/>
          <w:szCs w:val="24"/>
        </w:rPr>
      </w:pPr>
    </w:p>
    <w:p w14:paraId="3088C0D5" w14:textId="0EF79AA0" w:rsidR="0032235B" w:rsidRPr="00163DFC" w:rsidRDefault="00287495" w:rsidP="000B0EB5">
      <w:pPr>
        <w:spacing w:line="360" w:lineRule="auto"/>
        <w:ind w:firstLine="709"/>
        <w:rPr>
          <w:rFonts w:ascii="Times New Roman" w:hAnsi="Times New Roman" w:cs="Times New Roman"/>
          <w:sz w:val="24"/>
          <w:szCs w:val="24"/>
        </w:rPr>
      </w:pPr>
      <w:r w:rsidRPr="008B71F7">
        <w:rPr>
          <w:rFonts w:ascii="Times New Roman" w:hAnsi="Times New Roman" w:cs="Times New Roman"/>
          <w:sz w:val="24"/>
          <w:szCs w:val="24"/>
        </w:rPr>
        <w:t>Распределение скорости ветра по градациям позволяет рассчитать выработку электроэнергии, получаемую от ветра</w:t>
      </w:r>
      <w:r w:rsidRPr="00DF7FA8">
        <w:rPr>
          <w:rFonts w:ascii="Times New Roman" w:hAnsi="Times New Roman" w:cs="Times New Roman"/>
          <w:sz w:val="24"/>
          <w:szCs w:val="24"/>
        </w:rPr>
        <w:t xml:space="preserve"> по каждому месяцу. </w:t>
      </w:r>
      <w:r w:rsidR="005B3881" w:rsidRPr="00DF7FA8">
        <w:rPr>
          <w:rFonts w:ascii="Times New Roman" w:hAnsi="Times New Roman" w:cs="Times New Roman"/>
          <w:sz w:val="24"/>
          <w:szCs w:val="24"/>
        </w:rPr>
        <w:t>Су</w:t>
      </w:r>
      <w:r w:rsidR="00307ACA" w:rsidRPr="00DF7FA8">
        <w:rPr>
          <w:rFonts w:ascii="Times New Roman" w:hAnsi="Times New Roman" w:cs="Times New Roman"/>
          <w:sz w:val="24"/>
          <w:szCs w:val="24"/>
        </w:rPr>
        <w:t>м</w:t>
      </w:r>
      <w:r w:rsidR="005B3881" w:rsidRPr="00DF7FA8">
        <w:rPr>
          <w:rFonts w:ascii="Times New Roman" w:hAnsi="Times New Roman" w:cs="Times New Roman"/>
          <w:sz w:val="24"/>
          <w:szCs w:val="24"/>
        </w:rPr>
        <w:t>марная энергия, которую мо</w:t>
      </w:r>
      <w:r w:rsidR="00307ACA" w:rsidRPr="00DF7FA8">
        <w:rPr>
          <w:rFonts w:ascii="Times New Roman" w:hAnsi="Times New Roman" w:cs="Times New Roman"/>
          <w:sz w:val="24"/>
          <w:szCs w:val="24"/>
        </w:rPr>
        <w:t>гут</w:t>
      </w:r>
      <w:r w:rsidR="005B3881" w:rsidRPr="00DF7FA8">
        <w:rPr>
          <w:rFonts w:ascii="Times New Roman" w:hAnsi="Times New Roman" w:cs="Times New Roman"/>
          <w:sz w:val="24"/>
          <w:szCs w:val="24"/>
        </w:rPr>
        <w:t xml:space="preserve"> </w:t>
      </w:r>
      <w:r w:rsidR="00E81141">
        <w:rPr>
          <w:rFonts w:ascii="Times New Roman" w:hAnsi="Times New Roman" w:cs="Times New Roman"/>
          <w:sz w:val="24"/>
          <w:szCs w:val="24"/>
        </w:rPr>
        <w:t>генерировать</w:t>
      </w:r>
      <w:r w:rsidRPr="00DF7FA8">
        <w:rPr>
          <w:rFonts w:ascii="Times New Roman" w:hAnsi="Times New Roman" w:cs="Times New Roman"/>
          <w:sz w:val="24"/>
          <w:szCs w:val="24"/>
        </w:rPr>
        <w:t xml:space="preserve"> </w:t>
      </w:r>
      <w:r w:rsidR="00307ACA" w:rsidRPr="00DF7FA8">
        <w:rPr>
          <w:rFonts w:ascii="Times New Roman" w:hAnsi="Times New Roman" w:cs="Times New Roman"/>
          <w:sz w:val="24"/>
          <w:szCs w:val="24"/>
        </w:rPr>
        <w:t>ветроустановки</w:t>
      </w:r>
      <w:r w:rsidR="005B3881" w:rsidRPr="00DF7FA8">
        <w:rPr>
          <w:rFonts w:ascii="Times New Roman" w:hAnsi="Times New Roman" w:cs="Times New Roman"/>
          <w:sz w:val="24"/>
          <w:szCs w:val="24"/>
        </w:rPr>
        <w:t xml:space="preserve"> за рассматриваемый временной интервал, определяется как сумма энергий, соотв</w:t>
      </w:r>
      <w:r w:rsidR="00307ACA" w:rsidRPr="00DF7FA8">
        <w:rPr>
          <w:rFonts w:ascii="Times New Roman" w:hAnsi="Times New Roman" w:cs="Times New Roman"/>
          <w:sz w:val="24"/>
          <w:szCs w:val="24"/>
        </w:rPr>
        <w:t>е</w:t>
      </w:r>
      <w:r w:rsidR="005B3881" w:rsidRPr="00DF7FA8">
        <w:rPr>
          <w:rFonts w:ascii="Times New Roman" w:hAnsi="Times New Roman" w:cs="Times New Roman"/>
          <w:sz w:val="24"/>
          <w:szCs w:val="24"/>
        </w:rPr>
        <w:t>тствующих каждой градации ветра.</w:t>
      </w:r>
    </w:p>
    <w:p w14:paraId="03912FF3" w14:textId="5DABB831" w:rsidR="00A8515E" w:rsidRPr="00163DFC" w:rsidRDefault="00A8515E" w:rsidP="000B0EB5">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Количество электроэнергии за определённый промежуток времени можно найти, пользуясь</w:t>
      </w:r>
      <w:r w:rsidR="00D07D68" w:rsidRPr="00163DFC">
        <w:rPr>
          <w:rFonts w:ascii="Times New Roman" w:hAnsi="Times New Roman" w:cs="Times New Roman"/>
          <w:sz w:val="24"/>
          <w:szCs w:val="24"/>
        </w:rPr>
        <w:t xml:space="preserve"> </w:t>
      </w:r>
      <w:proofErr w:type="gramStart"/>
      <w:r w:rsidRPr="00163DFC">
        <w:rPr>
          <w:rFonts w:ascii="Times New Roman" w:hAnsi="Times New Roman" w:cs="Times New Roman"/>
          <w:sz w:val="24"/>
          <w:szCs w:val="24"/>
        </w:rPr>
        <w:t>формулой</w:t>
      </w:r>
      <w:r w:rsidR="00E9783E" w:rsidRPr="00163DFC">
        <w:rPr>
          <w:rFonts w:ascii="Times New Roman" w:hAnsi="Times New Roman" w:cs="Times New Roman"/>
          <w:sz w:val="24"/>
          <w:szCs w:val="24"/>
        </w:rPr>
        <w:t>[</w:t>
      </w:r>
      <w:proofErr w:type="gramEnd"/>
      <w:r w:rsidR="00E9783E" w:rsidRPr="00163DFC">
        <w:rPr>
          <w:rFonts w:ascii="Times New Roman" w:hAnsi="Times New Roman" w:cs="Times New Roman"/>
          <w:sz w:val="24"/>
          <w:szCs w:val="24"/>
        </w:rPr>
        <w:t>3]</w:t>
      </w:r>
      <w:r w:rsidRPr="00163DFC">
        <w:rPr>
          <w:rFonts w:ascii="Times New Roman" w:hAnsi="Times New Roman" w:cs="Times New Roman"/>
          <w:sz w:val="24"/>
          <w:szCs w:val="24"/>
        </w:rPr>
        <w:t>:</w:t>
      </w:r>
    </w:p>
    <w:p w14:paraId="2DEC24FB" w14:textId="5A2A1C05" w:rsidR="00A8515E" w:rsidRPr="00163DFC" w:rsidRDefault="00000000" w:rsidP="00A8515E">
      <w:pPr>
        <w:spacing w:line="360" w:lineRule="auto"/>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Σ</m:t>
              </m:r>
            </m:sub>
          </m:sSub>
          <m:r>
            <w:rPr>
              <w:rFonts w:ascii="Cambria Math" w:hAnsi="Cambria Math" w:cs="Times New Roman"/>
              <w:sz w:val="24"/>
              <w:szCs w:val="24"/>
            </w:rPr>
            <m:t>=</m:t>
          </m:r>
          <m:nary>
            <m:naryPr>
              <m:chr m:val="∑"/>
              <m:limLoc m:val="undOvr"/>
              <m:grow m:val="1"/>
              <m:ctrlPr>
                <w:rPr>
                  <w:rFonts w:ascii="Cambria Math" w:hAnsi="Cambria Math" w:cs="Times New Roman"/>
                  <w:i/>
                  <w:sz w:val="24"/>
                  <w:szCs w:val="24"/>
                </w:rPr>
              </m:ctrlPr>
            </m:naryPr>
            <m:sub>
              <m:r>
                <w:rPr>
                  <w:rFonts w:ascii="Cambria Math" w:hAnsi="Cambria Math" w:cs="Times New Roman"/>
                  <w:sz w:val="24"/>
                  <w:szCs w:val="24"/>
                </w:rPr>
                <m:t>i=n</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m:t>
              </m:r>
            </m:e>
          </m:nary>
          <m:r>
            <w:rPr>
              <w:rFonts w:ascii="Cambria Math" w:hAnsi="Cambria Math" w:cs="Times New Roman"/>
              <w:sz w:val="24"/>
              <w:szCs w:val="24"/>
            </w:rPr>
            <m:t xml:space="preserve">                                        (5)</m:t>
          </m:r>
        </m:oMath>
      </m:oMathPara>
    </w:p>
    <w:p w14:paraId="3DBDEC16" w14:textId="07E70A68" w:rsidR="00ED47EF" w:rsidRPr="00163DFC" w:rsidRDefault="00A8515E" w:rsidP="00A8515E">
      <w:pPr>
        <w:spacing w:line="360" w:lineRule="auto"/>
        <w:jc w:val="both"/>
        <w:rPr>
          <w:rFonts w:ascii="Times New Roman" w:eastAsiaTheme="minorEastAsia" w:hAnsi="Times New Roman" w:cs="Times New Roman"/>
          <w:sz w:val="24"/>
          <w:szCs w:val="24"/>
        </w:rPr>
      </w:pPr>
      <w:r w:rsidRPr="00163DFC">
        <w:rPr>
          <w:rFonts w:ascii="Times New Roman" w:eastAsiaTheme="minorEastAsia"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i</m:t>
            </m:r>
          </m:sub>
        </m:sSub>
      </m:oMath>
      <w:r w:rsidR="00D07D68" w:rsidRPr="00163DFC">
        <w:rPr>
          <w:rFonts w:ascii="Times New Roman" w:eastAsiaTheme="minorEastAsia" w:hAnsi="Times New Roman" w:cs="Times New Roman"/>
          <w:sz w:val="24"/>
          <w:szCs w:val="24"/>
        </w:rPr>
        <w:t>-</w:t>
      </w:r>
      <w:r w:rsidRPr="00163DFC">
        <w:rPr>
          <w:rFonts w:ascii="Times New Roman" w:eastAsiaTheme="minorEastAsia" w:hAnsi="Times New Roman" w:cs="Times New Roman"/>
          <w:sz w:val="24"/>
          <w:szCs w:val="24"/>
        </w:rPr>
        <w:t xml:space="preserve">мощность ветроустановки при средней скорости ветра, </w:t>
      </w:r>
      <w:proofErr w:type="spellStart"/>
      <w:r w:rsidRPr="00163DFC">
        <w:rPr>
          <w:rFonts w:ascii="Times New Roman" w:eastAsiaTheme="minorEastAsia" w:hAnsi="Times New Roman" w:cs="Times New Roman"/>
          <w:sz w:val="24"/>
          <w:szCs w:val="24"/>
          <w:lang w:val="en-US"/>
        </w:rPr>
        <w:t>i</w:t>
      </w:r>
      <w:proofErr w:type="spellEnd"/>
      <w:r w:rsidR="00D07D68" w:rsidRPr="00163DFC">
        <w:rPr>
          <w:rFonts w:ascii="Times New Roman" w:eastAsiaTheme="minorEastAsia" w:hAnsi="Times New Roman" w:cs="Times New Roman"/>
          <w:sz w:val="24"/>
          <w:szCs w:val="24"/>
        </w:rPr>
        <w:t>-</w:t>
      </w:r>
      <w:r w:rsidRPr="00163DFC">
        <w:rPr>
          <w:rFonts w:ascii="Times New Roman" w:eastAsiaTheme="minorEastAsia" w:hAnsi="Times New Roman" w:cs="Times New Roman"/>
          <w:sz w:val="24"/>
          <w:szCs w:val="24"/>
        </w:rPr>
        <w:t>градации скорости ветра в течение определенного промежутка времени</w:t>
      </w:r>
      <w:r w:rsidR="00460CD5" w:rsidRPr="00163DFC">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oMath>
      <w:r w:rsidR="00460CD5" w:rsidRPr="00163DFC">
        <w:rPr>
          <w:rFonts w:ascii="Times New Roman" w:eastAsiaTheme="minorEastAsia" w:hAnsi="Times New Roman" w:cs="Times New Roman"/>
          <w:sz w:val="24"/>
          <w:szCs w:val="24"/>
        </w:rPr>
        <w:t xml:space="preserve"> </w:t>
      </w:r>
      <w:r w:rsidRPr="00163DFC">
        <w:rPr>
          <w:rFonts w:ascii="Times New Roman" w:eastAsiaTheme="minorEastAsia" w:hAnsi="Times New Roman" w:cs="Times New Roman"/>
          <w:sz w:val="24"/>
          <w:szCs w:val="24"/>
        </w:rPr>
        <w:t xml:space="preserve">, </w:t>
      </w:r>
      <w:r w:rsidRPr="00163DFC">
        <w:rPr>
          <w:rFonts w:ascii="Times New Roman" w:eastAsiaTheme="minorEastAsia" w:hAnsi="Times New Roman" w:cs="Times New Roman"/>
          <w:sz w:val="24"/>
          <w:szCs w:val="24"/>
          <w:lang w:val="en-US"/>
        </w:rPr>
        <w:t>n</w:t>
      </w:r>
      <w:r w:rsidRPr="00163DFC">
        <w:rPr>
          <w:rFonts w:ascii="Times New Roman" w:eastAsiaTheme="minorEastAsia" w:hAnsi="Times New Roman" w:cs="Times New Roman"/>
          <w:sz w:val="24"/>
          <w:szCs w:val="24"/>
        </w:rPr>
        <w:t>- количество градаций скорости ветра.</w:t>
      </w:r>
    </w:p>
    <w:p w14:paraId="14A6E71A" w14:textId="314C7C6A" w:rsidR="0077672A" w:rsidRPr="0077672A" w:rsidRDefault="000B3882" w:rsidP="0077672A">
      <w:pPr>
        <w:spacing w:line="360" w:lineRule="auto"/>
        <w:ind w:firstLine="709"/>
        <w:jc w:val="both"/>
        <w:rPr>
          <w:rFonts w:ascii="Times New Roman" w:eastAsiaTheme="minorEastAsia" w:hAnsi="Times New Roman" w:cs="Times New Roman"/>
          <w:sz w:val="24"/>
          <w:szCs w:val="24"/>
        </w:rPr>
      </w:pPr>
      <w:r w:rsidRPr="00163DFC">
        <w:rPr>
          <w:rFonts w:ascii="Times New Roman" w:eastAsiaTheme="minorEastAsia" w:hAnsi="Times New Roman" w:cs="Times New Roman"/>
          <w:sz w:val="24"/>
          <w:szCs w:val="24"/>
        </w:rPr>
        <w:t>Пример распределения продолжительности градаций скорости ветра для Мурманска, основываясь на данных, полученных в таблице 1, приведен на рис.2</w:t>
      </w:r>
      <w:r w:rsidR="00F84173">
        <w:rPr>
          <w:rFonts w:ascii="Times New Roman" w:eastAsiaTheme="minorEastAsia" w:hAnsi="Times New Roman" w:cs="Times New Roman"/>
          <w:sz w:val="24"/>
          <w:szCs w:val="24"/>
        </w:rPr>
        <w:t xml:space="preserve"> приложения</w:t>
      </w:r>
      <w:r w:rsidRPr="00163DFC">
        <w:rPr>
          <w:rFonts w:ascii="Times New Roman" w:eastAsiaTheme="minorEastAsia" w:hAnsi="Times New Roman" w:cs="Times New Roman"/>
          <w:sz w:val="24"/>
          <w:szCs w:val="24"/>
        </w:rPr>
        <w:t>.</w:t>
      </w:r>
    </w:p>
    <w:p w14:paraId="2E07B5CC" w14:textId="77777777" w:rsidR="0077672A" w:rsidRDefault="0077672A" w:rsidP="000B0EB5">
      <w:pPr>
        <w:spacing w:line="360" w:lineRule="auto"/>
        <w:ind w:firstLine="709"/>
        <w:rPr>
          <w:rFonts w:ascii="Times New Roman" w:hAnsi="Times New Roman" w:cs="Times New Roman"/>
          <w:sz w:val="24"/>
          <w:szCs w:val="24"/>
        </w:rPr>
      </w:pPr>
    </w:p>
    <w:p w14:paraId="44B61D9B" w14:textId="77777777" w:rsidR="00770D65" w:rsidRDefault="00770D65" w:rsidP="000B0EB5">
      <w:pPr>
        <w:spacing w:line="360" w:lineRule="auto"/>
        <w:ind w:firstLine="709"/>
        <w:rPr>
          <w:rFonts w:ascii="Times New Roman" w:hAnsi="Times New Roman" w:cs="Times New Roman"/>
          <w:sz w:val="24"/>
          <w:szCs w:val="24"/>
        </w:rPr>
      </w:pPr>
    </w:p>
    <w:p w14:paraId="5DE45172" w14:textId="77777777" w:rsidR="00770D65" w:rsidRDefault="00770D65" w:rsidP="000B0EB5">
      <w:pPr>
        <w:spacing w:line="360" w:lineRule="auto"/>
        <w:ind w:firstLine="709"/>
        <w:rPr>
          <w:rFonts w:ascii="Times New Roman" w:hAnsi="Times New Roman" w:cs="Times New Roman"/>
          <w:sz w:val="24"/>
          <w:szCs w:val="24"/>
        </w:rPr>
      </w:pPr>
    </w:p>
    <w:p w14:paraId="68E153FE" w14:textId="77777777" w:rsidR="004D0371" w:rsidRDefault="004D0371" w:rsidP="000B0EB5">
      <w:pPr>
        <w:spacing w:line="360" w:lineRule="auto"/>
        <w:ind w:firstLine="709"/>
        <w:rPr>
          <w:rFonts w:ascii="Times New Roman" w:hAnsi="Times New Roman" w:cs="Times New Roman"/>
          <w:sz w:val="24"/>
          <w:szCs w:val="24"/>
        </w:rPr>
      </w:pPr>
    </w:p>
    <w:p w14:paraId="3159D3B3" w14:textId="77777777" w:rsidR="004D0371" w:rsidRDefault="004D0371" w:rsidP="000B0EB5">
      <w:pPr>
        <w:spacing w:line="360" w:lineRule="auto"/>
        <w:ind w:firstLine="709"/>
        <w:rPr>
          <w:rFonts w:ascii="Times New Roman" w:hAnsi="Times New Roman" w:cs="Times New Roman"/>
          <w:sz w:val="24"/>
          <w:szCs w:val="24"/>
        </w:rPr>
      </w:pPr>
    </w:p>
    <w:p w14:paraId="58EEC302" w14:textId="77777777" w:rsidR="004D0371" w:rsidRDefault="004D0371" w:rsidP="000B0EB5">
      <w:pPr>
        <w:spacing w:line="360" w:lineRule="auto"/>
        <w:ind w:firstLine="709"/>
        <w:rPr>
          <w:rFonts w:ascii="Times New Roman" w:hAnsi="Times New Roman" w:cs="Times New Roman"/>
          <w:sz w:val="24"/>
          <w:szCs w:val="24"/>
        </w:rPr>
      </w:pPr>
    </w:p>
    <w:p w14:paraId="7D178603" w14:textId="77777777" w:rsidR="004D0371" w:rsidRDefault="004D0371" w:rsidP="000B0EB5">
      <w:pPr>
        <w:spacing w:line="360" w:lineRule="auto"/>
        <w:ind w:firstLine="709"/>
        <w:rPr>
          <w:rFonts w:ascii="Times New Roman" w:hAnsi="Times New Roman" w:cs="Times New Roman"/>
          <w:sz w:val="24"/>
          <w:szCs w:val="24"/>
        </w:rPr>
      </w:pPr>
    </w:p>
    <w:p w14:paraId="68F495B8" w14:textId="61FC7B01" w:rsidR="004E5A6D" w:rsidRPr="00163DFC" w:rsidRDefault="004E5A6D" w:rsidP="000B0EB5">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lastRenderedPageBreak/>
        <w:t>Одной из важных характеристик ветроэнергетического потенциала является скорость ветра на высоте, которую можно вычислить следующим образом</w:t>
      </w:r>
      <w:r w:rsidR="007D0ACC" w:rsidRPr="00163DFC">
        <w:rPr>
          <w:rFonts w:ascii="Times New Roman" w:hAnsi="Times New Roman" w:cs="Times New Roman"/>
          <w:sz w:val="24"/>
          <w:szCs w:val="24"/>
        </w:rPr>
        <w:t xml:space="preserve"> [</w:t>
      </w:r>
      <w:r w:rsidR="003F5601" w:rsidRPr="00163DFC">
        <w:rPr>
          <w:rFonts w:ascii="Times New Roman" w:hAnsi="Times New Roman" w:cs="Times New Roman"/>
          <w:sz w:val="24"/>
          <w:szCs w:val="24"/>
        </w:rPr>
        <w:t>6</w:t>
      </w:r>
      <w:r w:rsidR="007D0ACC" w:rsidRPr="00163DFC">
        <w:rPr>
          <w:rFonts w:ascii="Times New Roman" w:hAnsi="Times New Roman" w:cs="Times New Roman"/>
          <w:sz w:val="24"/>
          <w:szCs w:val="24"/>
        </w:rPr>
        <w:t>]</w:t>
      </w:r>
      <w:r w:rsidRPr="00163DFC">
        <w:rPr>
          <w:rFonts w:ascii="Times New Roman" w:hAnsi="Times New Roman" w:cs="Times New Roman"/>
          <w:sz w:val="24"/>
          <w:szCs w:val="24"/>
        </w:rPr>
        <w:t>:</w:t>
      </w:r>
    </w:p>
    <w:p w14:paraId="7DADADDC" w14:textId="0E111092" w:rsidR="00ED47EF" w:rsidRPr="00163DFC" w:rsidRDefault="00000000" w:rsidP="00D122A0">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 xml:space="preserve">                                                 V</m:t>
              </m:r>
            </m:e>
            <m:sub>
              <m:r>
                <w:rPr>
                  <w:rFonts w:ascii="Cambria Math" w:hAnsi="Cambria Math" w:cs="Times New Roman"/>
                  <w:sz w:val="24"/>
                  <w:szCs w:val="24"/>
                  <w:lang w:val="en-US"/>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h</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den>
                  </m:f>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sup>
          </m:sSup>
          <m:r>
            <w:rPr>
              <w:rFonts w:ascii="Cambria Math" w:hAnsi="Cambria Math" w:cs="Times New Roman"/>
              <w:sz w:val="24"/>
              <w:szCs w:val="24"/>
            </w:rPr>
            <m:t>,                                  (6)</m:t>
          </m:r>
        </m:oMath>
      </m:oMathPara>
    </w:p>
    <w:p w14:paraId="4FC59CCC" w14:textId="7F584921" w:rsidR="00D122A0" w:rsidRPr="00163DFC" w:rsidRDefault="00D122A0" w:rsidP="00D122A0">
      <w:pPr>
        <w:spacing w:line="360" w:lineRule="auto"/>
        <w:jc w:val="both"/>
        <w:rPr>
          <w:rFonts w:ascii="Times New Roman" w:hAnsi="Times New Roman" w:cs="Times New Roman"/>
          <w:sz w:val="24"/>
          <w:szCs w:val="24"/>
        </w:rPr>
      </w:pPr>
      <w:r w:rsidRPr="00163DFC">
        <w:rPr>
          <w:rFonts w:ascii="Times New Roman" w:hAnsi="Times New Roman" w:cs="Times New Roman"/>
          <w:sz w:val="24"/>
          <w:szCs w:val="24"/>
        </w:rPr>
        <w:t xml:space="preserve">где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2</m:t>
            </m:r>
          </m:sub>
        </m:sSub>
        <m:r>
          <w:rPr>
            <w:rFonts w:ascii="Cambria Math" w:hAnsi="Cambria Math" w:cs="Times New Roman"/>
            <w:sz w:val="24"/>
            <w:szCs w:val="24"/>
          </w:rPr>
          <m:t>-</m:t>
        </m:r>
      </m:oMath>
      <w:r w:rsidRPr="00163DFC">
        <w:rPr>
          <w:rFonts w:ascii="Times New Roman" w:eastAsiaTheme="minorEastAsia" w:hAnsi="Times New Roman" w:cs="Times New Roman"/>
          <w:sz w:val="24"/>
          <w:szCs w:val="24"/>
        </w:rPr>
        <w:t xml:space="preserve">скорость ветра на определённой высоте,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1</m:t>
            </m:r>
          </m:sub>
        </m:sSub>
        <m:r>
          <w:rPr>
            <w:rFonts w:ascii="Cambria Math" w:hAnsi="Cambria Math" w:cs="Times New Roman"/>
            <w:sz w:val="24"/>
            <w:szCs w:val="24"/>
          </w:rPr>
          <m:t>-</m:t>
        </m:r>
      </m:oMath>
      <w:r w:rsidRPr="00163DFC">
        <w:rPr>
          <w:rFonts w:ascii="Times New Roman" w:eastAsiaTheme="minorEastAsia" w:hAnsi="Times New Roman" w:cs="Times New Roman"/>
          <w:sz w:val="24"/>
          <w:szCs w:val="24"/>
        </w:rPr>
        <w:t xml:space="preserve"> скорость ветра на высоте флюгера,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oMath>
      <w:r w:rsidRPr="00163DFC">
        <w:rPr>
          <w:rFonts w:ascii="Times New Roman" w:eastAsiaTheme="minorEastAsia" w:hAnsi="Times New Roman" w:cs="Times New Roman"/>
          <w:sz w:val="24"/>
          <w:szCs w:val="24"/>
        </w:rPr>
        <w:t xml:space="preserve">высота флюгера, принимаемая 10 м,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oMath>
      <w:r w:rsidRPr="00163DFC">
        <w:rPr>
          <w:rFonts w:ascii="Times New Roman" w:eastAsiaTheme="minorEastAsia" w:hAnsi="Times New Roman" w:cs="Times New Roman"/>
          <w:sz w:val="24"/>
          <w:szCs w:val="24"/>
        </w:rPr>
        <w:t xml:space="preserve"> скорость ветра на интересующей нас высоте.</w:t>
      </w:r>
    </w:p>
    <w:p w14:paraId="7B4F9283" w14:textId="77777777" w:rsidR="0077672A" w:rsidRDefault="0077672A" w:rsidP="000617F6">
      <w:pPr>
        <w:spacing w:line="360" w:lineRule="auto"/>
        <w:ind w:firstLine="709"/>
        <w:rPr>
          <w:rFonts w:ascii="Times New Roman" w:hAnsi="Times New Roman" w:cs="Times New Roman"/>
          <w:sz w:val="24"/>
          <w:szCs w:val="24"/>
        </w:rPr>
      </w:pPr>
    </w:p>
    <w:p w14:paraId="5445DB3C" w14:textId="78D415A7" w:rsidR="00F975E9" w:rsidRPr="00163DFC" w:rsidRDefault="00F975E9" w:rsidP="000617F6">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Результатами исследования ветроэнергетического потенциала в арктических регионах являются следующие характеристики:</w:t>
      </w:r>
    </w:p>
    <w:p w14:paraId="593B5BE6" w14:textId="3D14D562" w:rsidR="00F975E9" w:rsidRPr="00163DFC" w:rsidRDefault="00F975E9" w:rsidP="000617F6">
      <w:pPr>
        <w:pStyle w:val="a3"/>
        <w:numPr>
          <w:ilvl w:val="0"/>
          <w:numId w:val="4"/>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определение среднегодовой скорости ветра за последние 5-10 лет по данным метеонаблюдений;</w:t>
      </w:r>
    </w:p>
    <w:p w14:paraId="5BE4903F" w14:textId="44B933D3" w:rsidR="00F975E9" w:rsidRPr="00163DFC" w:rsidRDefault="00F975E9" w:rsidP="000617F6">
      <w:pPr>
        <w:pStyle w:val="a3"/>
        <w:numPr>
          <w:ilvl w:val="0"/>
          <w:numId w:val="4"/>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расчёт средней скорости ветра на различных высотах от уровня земли;</w:t>
      </w:r>
    </w:p>
    <w:p w14:paraId="5EF75CF0" w14:textId="015EFC22" w:rsidR="00F975E9" w:rsidRPr="00163DFC" w:rsidRDefault="00B72704" w:rsidP="000617F6">
      <w:pPr>
        <w:pStyle w:val="a3"/>
        <w:numPr>
          <w:ilvl w:val="0"/>
          <w:numId w:val="4"/>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повторяемость направлений ветра и средняя скорость по направлениям;</w:t>
      </w:r>
    </w:p>
    <w:p w14:paraId="2FEE128E" w14:textId="7607BD10" w:rsidR="001A1FB9" w:rsidRPr="00163DFC" w:rsidRDefault="00F975E9" w:rsidP="000617F6">
      <w:pPr>
        <w:pStyle w:val="a3"/>
        <w:numPr>
          <w:ilvl w:val="0"/>
          <w:numId w:val="4"/>
        </w:numPr>
        <w:spacing w:line="360" w:lineRule="auto"/>
        <w:ind w:left="0" w:firstLine="709"/>
        <w:rPr>
          <w:rFonts w:ascii="Times New Roman" w:hAnsi="Times New Roman" w:cs="Times New Roman"/>
          <w:sz w:val="24"/>
          <w:szCs w:val="24"/>
        </w:rPr>
      </w:pPr>
      <w:r w:rsidRPr="00163DFC">
        <w:rPr>
          <w:rFonts w:ascii="Times New Roman" w:hAnsi="Times New Roman" w:cs="Times New Roman"/>
          <w:sz w:val="24"/>
          <w:szCs w:val="24"/>
        </w:rPr>
        <w:t>построение розы ветров для определённой местности.</w:t>
      </w:r>
    </w:p>
    <w:p w14:paraId="7D161396" w14:textId="4A94B9F0" w:rsidR="000B3882" w:rsidRPr="00163DFC" w:rsidRDefault="00B72704" w:rsidP="000A3F4A">
      <w:pPr>
        <w:spacing w:line="360" w:lineRule="auto"/>
        <w:ind w:firstLine="709"/>
        <w:rPr>
          <w:rFonts w:ascii="Times New Roman" w:hAnsi="Times New Roman" w:cs="Times New Roman"/>
          <w:sz w:val="24"/>
          <w:szCs w:val="24"/>
        </w:rPr>
      </w:pPr>
      <w:r w:rsidRPr="00163DFC">
        <w:rPr>
          <w:rFonts w:ascii="Times New Roman" w:hAnsi="Times New Roman" w:cs="Times New Roman"/>
          <w:sz w:val="24"/>
          <w:szCs w:val="24"/>
        </w:rPr>
        <w:t>Основываясь на данных таблицы 1, построю</w:t>
      </w:r>
      <w:r w:rsidR="00ED47EF" w:rsidRPr="00163DFC">
        <w:rPr>
          <w:rFonts w:ascii="Times New Roman" w:hAnsi="Times New Roman" w:cs="Times New Roman"/>
          <w:sz w:val="24"/>
          <w:szCs w:val="24"/>
        </w:rPr>
        <w:t>, как пример,</w:t>
      </w:r>
      <w:r w:rsidRPr="00163DFC">
        <w:rPr>
          <w:rFonts w:ascii="Times New Roman" w:hAnsi="Times New Roman" w:cs="Times New Roman"/>
          <w:sz w:val="24"/>
          <w:szCs w:val="24"/>
        </w:rPr>
        <w:t xml:space="preserve"> розу ветров для Мурманска</w:t>
      </w:r>
      <w:r w:rsidR="00F84173">
        <w:rPr>
          <w:rFonts w:ascii="Times New Roman" w:hAnsi="Times New Roman" w:cs="Times New Roman"/>
          <w:sz w:val="24"/>
          <w:szCs w:val="24"/>
        </w:rPr>
        <w:t xml:space="preserve"> (прил.</w:t>
      </w:r>
      <w:r w:rsidR="00770D65">
        <w:rPr>
          <w:rFonts w:ascii="Times New Roman" w:hAnsi="Times New Roman" w:cs="Times New Roman"/>
          <w:sz w:val="24"/>
          <w:szCs w:val="24"/>
        </w:rPr>
        <w:t>,</w:t>
      </w:r>
      <w:r w:rsidR="00F84173">
        <w:rPr>
          <w:rFonts w:ascii="Times New Roman" w:hAnsi="Times New Roman" w:cs="Times New Roman"/>
          <w:sz w:val="24"/>
          <w:szCs w:val="24"/>
        </w:rPr>
        <w:t xml:space="preserve"> рис.3)</w:t>
      </w:r>
      <w:r w:rsidR="0077672A">
        <w:rPr>
          <w:rFonts w:ascii="Times New Roman" w:hAnsi="Times New Roman" w:cs="Times New Roman"/>
          <w:sz w:val="24"/>
          <w:szCs w:val="24"/>
        </w:rPr>
        <w:t>.</w:t>
      </w:r>
    </w:p>
    <w:p w14:paraId="0B8990A2" w14:textId="77777777" w:rsidR="009C2FA7" w:rsidRDefault="009C2FA7" w:rsidP="00E032EB">
      <w:pPr>
        <w:spacing w:line="360" w:lineRule="auto"/>
        <w:jc w:val="center"/>
        <w:rPr>
          <w:rFonts w:ascii="Times New Roman" w:hAnsi="Times New Roman" w:cs="Times New Roman"/>
          <w:sz w:val="24"/>
          <w:szCs w:val="24"/>
        </w:rPr>
      </w:pPr>
    </w:p>
    <w:p w14:paraId="0D69735D" w14:textId="77777777" w:rsidR="00E81141" w:rsidRDefault="00E81141" w:rsidP="00E032EB">
      <w:pPr>
        <w:spacing w:line="360" w:lineRule="auto"/>
        <w:jc w:val="center"/>
        <w:rPr>
          <w:rFonts w:ascii="Times New Roman" w:hAnsi="Times New Roman" w:cs="Times New Roman"/>
          <w:sz w:val="24"/>
          <w:szCs w:val="24"/>
        </w:rPr>
      </w:pPr>
    </w:p>
    <w:p w14:paraId="1682FFB2" w14:textId="77777777" w:rsidR="00E81141" w:rsidRDefault="00E81141" w:rsidP="00E032EB">
      <w:pPr>
        <w:spacing w:line="360" w:lineRule="auto"/>
        <w:jc w:val="center"/>
        <w:rPr>
          <w:rFonts w:ascii="Times New Roman" w:hAnsi="Times New Roman" w:cs="Times New Roman"/>
          <w:sz w:val="24"/>
          <w:szCs w:val="24"/>
        </w:rPr>
      </w:pPr>
    </w:p>
    <w:p w14:paraId="76F39445" w14:textId="77777777" w:rsidR="00E81141" w:rsidRDefault="00E81141" w:rsidP="00E032EB">
      <w:pPr>
        <w:spacing w:line="360" w:lineRule="auto"/>
        <w:jc w:val="center"/>
        <w:rPr>
          <w:rFonts w:ascii="Times New Roman" w:hAnsi="Times New Roman" w:cs="Times New Roman"/>
          <w:sz w:val="24"/>
          <w:szCs w:val="24"/>
        </w:rPr>
      </w:pPr>
    </w:p>
    <w:p w14:paraId="0DFF2367" w14:textId="77777777" w:rsidR="00E81141" w:rsidRDefault="00E81141" w:rsidP="00E032EB">
      <w:pPr>
        <w:spacing w:line="360" w:lineRule="auto"/>
        <w:jc w:val="center"/>
        <w:rPr>
          <w:rFonts w:ascii="Times New Roman" w:hAnsi="Times New Roman" w:cs="Times New Roman"/>
          <w:sz w:val="24"/>
          <w:szCs w:val="24"/>
        </w:rPr>
      </w:pPr>
    </w:p>
    <w:p w14:paraId="181E7D8E" w14:textId="77777777" w:rsidR="00E81141" w:rsidRDefault="00E81141" w:rsidP="00E032EB">
      <w:pPr>
        <w:spacing w:line="360" w:lineRule="auto"/>
        <w:jc w:val="center"/>
        <w:rPr>
          <w:rFonts w:ascii="Times New Roman" w:hAnsi="Times New Roman" w:cs="Times New Roman"/>
          <w:sz w:val="24"/>
          <w:szCs w:val="24"/>
        </w:rPr>
      </w:pPr>
    </w:p>
    <w:p w14:paraId="3AFE9C27" w14:textId="77777777" w:rsidR="00E81141" w:rsidRDefault="00E81141" w:rsidP="00E032EB">
      <w:pPr>
        <w:spacing w:line="360" w:lineRule="auto"/>
        <w:jc w:val="center"/>
        <w:rPr>
          <w:rFonts w:ascii="Times New Roman" w:hAnsi="Times New Roman" w:cs="Times New Roman"/>
          <w:sz w:val="24"/>
          <w:szCs w:val="24"/>
        </w:rPr>
      </w:pPr>
    </w:p>
    <w:p w14:paraId="33622EC2" w14:textId="77777777" w:rsidR="008B71F7" w:rsidRDefault="008B71F7" w:rsidP="00E032EB">
      <w:pPr>
        <w:spacing w:line="360" w:lineRule="auto"/>
        <w:jc w:val="center"/>
        <w:rPr>
          <w:rFonts w:ascii="Times New Roman" w:hAnsi="Times New Roman" w:cs="Times New Roman"/>
          <w:sz w:val="24"/>
          <w:szCs w:val="24"/>
        </w:rPr>
      </w:pPr>
    </w:p>
    <w:p w14:paraId="570EDE9E" w14:textId="77777777" w:rsidR="008B71F7" w:rsidRDefault="008B71F7" w:rsidP="00E032EB">
      <w:pPr>
        <w:spacing w:line="360" w:lineRule="auto"/>
        <w:jc w:val="center"/>
        <w:rPr>
          <w:rFonts w:ascii="Times New Roman" w:hAnsi="Times New Roman" w:cs="Times New Roman"/>
          <w:sz w:val="24"/>
          <w:szCs w:val="24"/>
        </w:rPr>
      </w:pPr>
    </w:p>
    <w:p w14:paraId="594516D9" w14:textId="77777777" w:rsidR="008B71F7" w:rsidRDefault="008B71F7" w:rsidP="00E032EB">
      <w:pPr>
        <w:spacing w:line="360" w:lineRule="auto"/>
        <w:jc w:val="center"/>
        <w:rPr>
          <w:rFonts w:ascii="Times New Roman" w:hAnsi="Times New Roman" w:cs="Times New Roman"/>
          <w:sz w:val="24"/>
          <w:szCs w:val="24"/>
        </w:rPr>
      </w:pPr>
    </w:p>
    <w:p w14:paraId="3CCC5938" w14:textId="77777777" w:rsidR="008B71F7" w:rsidRDefault="008B71F7" w:rsidP="00E032EB">
      <w:pPr>
        <w:spacing w:line="360" w:lineRule="auto"/>
        <w:jc w:val="center"/>
        <w:rPr>
          <w:rFonts w:ascii="Times New Roman" w:hAnsi="Times New Roman" w:cs="Times New Roman"/>
          <w:sz w:val="24"/>
          <w:szCs w:val="24"/>
        </w:rPr>
      </w:pPr>
    </w:p>
    <w:p w14:paraId="062F4513" w14:textId="77777777" w:rsidR="009C2FA7" w:rsidRDefault="009C2FA7" w:rsidP="0077672A">
      <w:pPr>
        <w:spacing w:line="360" w:lineRule="auto"/>
        <w:rPr>
          <w:rFonts w:ascii="Times New Roman" w:hAnsi="Times New Roman" w:cs="Times New Roman"/>
          <w:sz w:val="24"/>
          <w:szCs w:val="24"/>
        </w:rPr>
      </w:pPr>
    </w:p>
    <w:p w14:paraId="309E6708" w14:textId="377E5FD5" w:rsidR="0032235B" w:rsidRPr="00163DFC" w:rsidRDefault="0032235B" w:rsidP="00E032EB">
      <w:pPr>
        <w:spacing w:line="360" w:lineRule="auto"/>
        <w:jc w:val="center"/>
        <w:rPr>
          <w:rFonts w:ascii="Times New Roman" w:hAnsi="Times New Roman" w:cs="Times New Roman"/>
          <w:sz w:val="24"/>
          <w:szCs w:val="24"/>
        </w:rPr>
      </w:pPr>
      <w:r w:rsidRPr="00163DFC">
        <w:rPr>
          <w:rFonts w:ascii="Times New Roman" w:hAnsi="Times New Roman" w:cs="Times New Roman"/>
          <w:sz w:val="24"/>
          <w:szCs w:val="24"/>
        </w:rPr>
        <w:lastRenderedPageBreak/>
        <w:t>2.2 Выбор типа возобновляемого энергокомплекса</w:t>
      </w:r>
    </w:p>
    <w:p w14:paraId="396BC644" w14:textId="6363BB80" w:rsidR="0097281B" w:rsidRPr="00163DFC" w:rsidRDefault="00612B01" w:rsidP="000B0EB5">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 xml:space="preserve">Арктические территории обладают большим потенциалом развития возобновляемой энергетики. Ключевым возобновляемым источником является использовании энергии ветра, поскольку, в Арктике множество районов расположены вдоль северных морских границ России, где средняя скорость ветра более </w:t>
      </w:r>
      <w:r w:rsidR="00D07D68" w:rsidRPr="00163DFC">
        <w:rPr>
          <w:rFonts w:ascii="Times New Roman" w:hAnsi="Times New Roman" w:cs="Times New Roman"/>
          <w:sz w:val="24"/>
          <w:szCs w:val="24"/>
        </w:rPr>
        <w:t>5</w:t>
      </w:r>
      <w:r w:rsidRPr="00163DFC">
        <w:rPr>
          <w:rFonts w:ascii="Times New Roman" w:hAnsi="Times New Roman" w:cs="Times New Roman"/>
          <w:sz w:val="24"/>
          <w:szCs w:val="24"/>
        </w:rPr>
        <w:t xml:space="preserve">-7 м/с, что крайне </w:t>
      </w:r>
      <w:r w:rsidR="00542BD1" w:rsidRPr="00163DFC">
        <w:rPr>
          <w:rFonts w:ascii="Times New Roman" w:hAnsi="Times New Roman" w:cs="Times New Roman"/>
          <w:sz w:val="24"/>
          <w:szCs w:val="24"/>
        </w:rPr>
        <w:t xml:space="preserve">привлекательно для использования ветроэнергетических установок. </w:t>
      </w:r>
    </w:p>
    <w:p w14:paraId="47300606" w14:textId="1FC4EE37" w:rsidR="00542BD1" w:rsidRPr="00163DFC" w:rsidRDefault="00542BD1" w:rsidP="000B0EB5">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 xml:space="preserve">В ряде </w:t>
      </w:r>
      <w:proofErr w:type="spellStart"/>
      <w:r w:rsidRPr="00163DFC">
        <w:rPr>
          <w:rFonts w:ascii="Times New Roman" w:hAnsi="Times New Roman" w:cs="Times New Roman"/>
          <w:sz w:val="24"/>
          <w:szCs w:val="24"/>
        </w:rPr>
        <w:t>приарктических</w:t>
      </w:r>
      <w:proofErr w:type="spellEnd"/>
      <w:r w:rsidRPr="00163DFC">
        <w:rPr>
          <w:rFonts w:ascii="Times New Roman" w:hAnsi="Times New Roman" w:cs="Times New Roman"/>
          <w:sz w:val="24"/>
          <w:szCs w:val="24"/>
        </w:rPr>
        <w:t xml:space="preserve"> регионах, например в Якутии (Республика Саха)</w:t>
      </w:r>
      <w:r w:rsidR="00770D65">
        <w:rPr>
          <w:rFonts w:ascii="Times New Roman" w:hAnsi="Times New Roman" w:cs="Times New Roman"/>
          <w:sz w:val="24"/>
          <w:szCs w:val="24"/>
        </w:rPr>
        <w:t>,</w:t>
      </w:r>
      <w:r w:rsidRPr="00163DFC">
        <w:rPr>
          <w:rFonts w:ascii="Times New Roman" w:hAnsi="Times New Roman" w:cs="Times New Roman"/>
          <w:sz w:val="24"/>
          <w:szCs w:val="24"/>
        </w:rPr>
        <w:t xml:space="preserve"> помимо ветроустановок, можно использовать солнечные батареи, в отдельных регионах энергию морских волн и приливов, а также энергию растительной биомассы. </w:t>
      </w:r>
    </w:p>
    <w:p w14:paraId="07A1B896" w14:textId="355634B0" w:rsidR="00542BD1" w:rsidRPr="00163DFC" w:rsidRDefault="00542BD1" w:rsidP="000B0EB5">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Энергетические характеристики возобновляемых ресурсов позволяют сделать первичные выводы относительно целесообразности использования ветра в рассматриваемой местности.</w:t>
      </w:r>
    </w:p>
    <w:p w14:paraId="5D556BD8" w14:textId="6AA22366" w:rsidR="00542BD1" w:rsidRPr="00163DFC" w:rsidRDefault="00542BD1" w:rsidP="000B0EB5">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Окончательный вариант структуры гибридного энергокомплекса и степень участия</w:t>
      </w:r>
      <w:r w:rsidR="00D07D68" w:rsidRPr="00163DFC">
        <w:rPr>
          <w:rFonts w:ascii="Times New Roman" w:hAnsi="Times New Roman" w:cs="Times New Roman"/>
          <w:sz w:val="24"/>
          <w:szCs w:val="24"/>
        </w:rPr>
        <w:t xml:space="preserve"> ветроустановок </w:t>
      </w:r>
      <w:r w:rsidR="0097281B" w:rsidRPr="00163DFC">
        <w:rPr>
          <w:rFonts w:ascii="Times New Roman" w:hAnsi="Times New Roman" w:cs="Times New Roman"/>
          <w:sz w:val="24"/>
          <w:szCs w:val="24"/>
        </w:rPr>
        <w:t>в генерировании электроэнергии</w:t>
      </w:r>
      <w:r w:rsidRPr="00163DFC">
        <w:rPr>
          <w:rFonts w:ascii="Times New Roman" w:hAnsi="Times New Roman" w:cs="Times New Roman"/>
          <w:sz w:val="24"/>
          <w:szCs w:val="24"/>
        </w:rPr>
        <w:t xml:space="preserve"> определяется на основе анализа энергетического баланса.</w:t>
      </w:r>
    </w:p>
    <w:p w14:paraId="16400225" w14:textId="76A1DF97" w:rsidR="0032235B" w:rsidRDefault="00542BD1" w:rsidP="0097281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F2F4DBE" w14:textId="77777777" w:rsidR="00DF7FA8" w:rsidRDefault="00DF7FA8" w:rsidP="0097281B">
      <w:pPr>
        <w:spacing w:line="360" w:lineRule="auto"/>
        <w:jc w:val="both"/>
        <w:rPr>
          <w:rFonts w:ascii="Times New Roman" w:hAnsi="Times New Roman" w:cs="Times New Roman"/>
          <w:sz w:val="28"/>
          <w:szCs w:val="28"/>
        </w:rPr>
      </w:pPr>
    </w:p>
    <w:p w14:paraId="61264AD5" w14:textId="77777777" w:rsidR="00DF7FA8" w:rsidRDefault="00DF7FA8" w:rsidP="0097281B">
      <w:pPr>
        <w:spacing w:line="360" w:lineRule="auto"/>
        <w:jc w:val="both"/>
        <w:rPr>
          <w:rFonts w:ascii="Times New Roman" w:hAnsi="Times New Roman" w:cs="Times New Roman"/>
          <w:sz w:val="28"/>
          <w:szCs w:val="28"/>
        </w:rPr>
      </w:pPr>
    </w:p>
    <w:p w14:paraId="65735109" w14:textId="77777777" w:rsidR="00DF7FA8" w:rsidRDefault="00DF7FA8" w:rsidP="0097281B">
      <w:pPr>
        <w:spacing w:line="360" w:lineRule="auto"/>
        <w:jc w:val="both"/>
        <w:rPr>
          <w:rFonts w:ascii="Times New Roman" w:hAnsi="Times New Roman" w:cs="Times New Roman"/>
          <w:sz w:val="28"/>
          <w:szCs w:val="28"/>
        </w:rPr>
      </w:pPr>
    </w:p>
    <w:p w14:paraId="3798521F" w14:textId="77777777" w:rsidR="0032235B" w:rsidRDefault="0032235B" w:rsidP="004A0537">
      <w:pPr>
        <w:spacing w:line="360" w:lineRule="auto"/>
        <w:rPr>
          <w:rFonts w:ascii="Times New Roman" w:hAnsi="Times New Roman" w:cs="Times New Roman"/>
          <w:sz w:val="28"/>
          <w:szCs w:val="28"/>
        </w:rPr>
      </w:pPr>
    </w:p>
    <w:p w14:paraId="7B80396E" w14:textId="77777777" w:rsidR="009C2FA7" w:rsidRDefault="009C2FA7" w:rsidP="004A0537">
      <w:pPr>
        <w:spacing w:line="360" w:lineRule="auto"/>
        <w:rPr>
          <w:rFonts w:ascii="Times New Roman" w:hAnsi="Times New Roman" w:cs="Times New Roman"/>
          <w:sz w:val="28"/>
          <w:szCs w:val="28"/>
        </w:rPr>
      </w:pPr>
    </w:p>
    <w:p w14:paraId="7F997711" w14:textId="77777777" w:rsidR="009C2FA7" w:rsidRDefault="009C2FA7" w:rsidP="004A0537">
      <w:pPr>
        <w:spacing w:line="360" w:lineRule="auto"/>
        <w:rPr>
          <w:rFonts w:ascii="Times New Roman" w:hAnsi="Times New Roman" w:cs="Times New Roman"/>
          <w:sz w:val="28"/>
          <w:szCs w:val="28"/>
        </w:rPr>
      </w:pPr>
    </w:p>
    <w:p w14:paraId="015BEE8D" w14:textId="77777777" w:rsidR="009C2FA7" w:rsidRDefault="009C2FA7" w:rsidP="004A0537">
      <w:pPr>
        <w:spacing w:line="360" w:lineRule="auto"/>
        <w:rPr>
          <w:rFonts w:ascii="Times New Roman" w:hAnsi="Times New Roman" w:cs="Times New Roman"/>
          <w:sz w:val="28"/>
          <w:szCs w:val="28"/>
        </w:rPr>
      </w:pPr>
    </w:p>
    <w:p w14:paraId="7E8E1E08" w14:textId="77777777" w:rsidR="009C2FA7" w:rsidRDefault="009C2FA7" w:rsidP="004A0537">
      <w:pPr>
        <w:spacing w:line="360" w:lineRule="auto"/>
        <w:rPr>
          <w:rFonts w:ascii="Times New Roman" w:hAnsi="Times New Roman" w:cs="Times New Roman"/>
          <w:sz w:val="28"/>
          <w:szCs w:val="28"/>
        </w:rPr>
      </w:pPr>
    </w:p>
    <w:p w14:paraId="370B52F8" w14:textId="77777777" w:rsidR="009C2FA7" w:rsidRDefault="009C2FA7" w:rsidP="004A0537">
      <w:pPr>
        <w:spacing w:line="360" w:lineRule="auto"/>
        <w:rPr>
          <w:rFonts w:ascii="Times New Roman" w:hAnsi="Times New Roman" w:cs="Times New Roman"/>
          <w:sz w:val="28"/>
          <w:szCs w:val="28"/>
        </w:rPr>
      </w:pPr>
    </w:p>
    <w:p w14:paraId="2B8B6C5E" w14:textId="77777777" w:rsidR="009C2FA7" w:rsidRDefault="009C2FA7" w:rsidP="004A0537">
      <w:pPr>
        <w:spacing w:line="360" w:lineRule="auto"/>
        <w:rPr>
          <w:rFonts w:ascii="Times New Roman" w:hAnsi="Times New Roman" w:cs="Times New Roman"/>
          <w:sz w:val="28"/>
          <w:szCs w:val="28"/>
        </w:rPr>
      </w:pPr>
    </w:p>
    <w:p w14:paraId="72B91FB6" w14:textId="5A28D347" w:rsidR="0032235B" w:rsidRPr="00163DFC" w:rsidRDefault="0032235B" w:rsidP="0077672A">
      <w:pPr>
        <w:spacing w:line="360" w:lineRule="auto"/>
        <w:jc w:val="center"/>
        <w:rPr>
          <w:rFonts w:ascii="Times New Roman" w:hAnsi="Times New Roman" w:cs="Times New Roman"/>
          <w:b/>
          <w:bCs/>
          <w:color w:val="000000" w:themeColor="text1"/>
          <w:sz w:val="24"/>
          <w:szCs w:val="24"/>
        </w:rPr>
      </w:pPr>
      <w:r w:rsidRPr="00163DFC">
        <w:rPr>
          <w:rFonts w:ascii="Times New Roman" w:hAnsi="Times New Roman" w:cs="Times New Roman"/>
          <w:b/>
          <w:bCs/>
          <w:color w:val="000000" w:themeColor="text1"/>
          <w:sz w:val="24"/>
          <w:szCs w:val="24"/>
        </w:rPr>
        <w:lastRenderedPageBreak/>
        <w:t xml:space="preserve">Глава 3. Технико-экономическое обоснование </w:t>
      </w:r>
      <w:proofErr w:type="spellStart"/>
      <w:r w:rsidRPr="00163DFC">
        <w:rPr>
          <w:rFonts w:ascii="Times New Roman" w:hAnsi="Times New Roman" w:cs="Times New Roman"/>
          <w:b/>
          <w:bCs/>
          <w:color w:val="000000" w:themeColor="text1"/>
          <w:sz w:val="24"/>
          <w:szCs w:val="24"/>
        </w:rPr>
        <w:t>ветр</w:t>
      </w:r>
      <w:r w:rsidR="00A53328">
        <w:rPr>
          <w:rFonts w:ascii="Times New Roman" w:hAnsi="Times New Roman" w:cs="Times New Roman"/>
          <w:b/>
          <w:bCs/>
          <w:color w:val="000000" w:themeColor="text1"/>
          <w:sz w:val="24"/>
          <w:szCs w:val="24"/>
        </w:rPr>
        <w:t>о</w:t>
      </w:r>
      <w:r w:rsidRPr="00163DFC">
        <w:rPr>
          <w:rFonts w:ascii="Times New Roman" w:hAnsi="Times New Roman" w:cs="Times New Roman"/>
          <w:b/>
          <w:bCs/>
          <w:color w:val="000000" w:themeColor="text1"/>
          <w:sz w:val="24"/>
          <w:szCs w:val="24"/>
        </w:rPr>
        <w:t>дизельной</w:t>
      </w:r>
      <w:proofErr w:type="spellEnd"/>
      <w:r w:rsidRPr="00163DFC">
        <w:rPr>
          <w:rFonts w:ascii="Times New Roman" w:hAnsi="Times New Roman" w:cs="Times New Roman"/>
          <w:b/>
          <w:bCs/>
          <w:color w:val="000000" w:themeColor="text1"/>
          <w:sz w:val="24"/>
          <w:szCs w:val="24"/>
        </w:rPr>
        <w:t xml:space="preserve"> электростанции</w:t>
      </w:r>
      <w:r w:rsidR="00A53328">
        <w:rPr>
          <w:rFonts w:ascii="Times New Roman" w:hAnsi="Times New Roman" w:cs="Times New Roman"/>
          <w:b/>
          <w:bCs/>
          <w:color w:val="000000" w:themeColor="text1"/>
          <w:sz w:val="24"/>
          <w:szCs w:val="24"/>
        </w:rPr>
        <w:t xml:space="preserve"> (ВДЭС)</w:t>
      </w:r>
    </w:p>
    <w:p w14:paraId="43027769" w14:textId="0BC17BAB" w:rsidR="0032235B" w:rsidRPr="00163DFC" w:rsidRDefault="0032235B" w:rsidP="0032235B">
      <w:pPr>
        <w:spacing w:line="360" w:lineRule="auto"/>
        <w:jc w:val="both"/>
        <w:rPr>
          <w:rFonts w:ascii="Times New Roman" w:hAnsi="Times New Roman" w:cs="Times New Roman"/>
          <w:color w:val="000000" w:themeColor="text1"/>
          <w:sz w:val="24"/>
          <w:szCs w:val="24"/>
        </w:rPr>
      </w:pPr>
      <w:r w:rsidRPr="00163DFC">
        <w:rPr>
          <w:rFonts w:ascii="Times New Roman" w:hAnsi="Times New Roman" w:cs="Times New Roman"/>
          <w:sz w:val="24"/>
          <w:szCs w:val="24"/>
        </w:rPr>
        <w:t>3.</w:t>
      </w:r>
      <w:r w:rsidRPr="00163DFC">
        <w:rPr>
          <w:rFonts w:ascii="Times New Roman" w:hAnsi="Times New Roman" w:cs="Times New Roman"/>
          <w:color w:val="000000" w:themeColor="text1"/>
          <w:sz w:val="24"/>
          <w:szCs w:val="24"/>
        </w:rPr>
        <w:t>1 Выбор ветрогенератора и составление энергетического баланса гибридной</w:t>
      </w:r>
      <w:r w:rsidR="005A364A" w:rsidRPr="00163DFC">
        <w:rPr>
          <w:rFonts w:ascii="Times New Roman" w:hAnsi="Times New Roman" w:cs="Times New Roman"/>
          <w:color w:val="000000" w:themeColor="text1"/>
          <w:sz w:val="24"/>
          <w:szCs w:val="24"/>
        </w:rPr>
        <w:t xml:space="preserve"> ВДЭС</w:t>
      </w:r>
      <w:r w:rsidRPr="00163DFC">
        <w:rPr>
          <w:rFonts w:ascii="Times New Roman" w:hAnsi="Times New Roman" w:cs="Times New Roman"/>
          <w:color w:val="000000" w:themeColor="text1"/>
          <w:sz w:val="24"/>
          <w:szCs w:val="24"/>
        </w:rPr>
        <w:t>.</w:t>
      </w:r>
    </w:p>
    <w:p w14:paraId="7AFECD29" w14:textId="77777777" w:rsidR="00C5206C" w:rsidRPr="00163DFC" w:rsidRDefault="00C5206C" w:rsidP="000B0EB5">
      <w:pPr>
        <w:pStyle w:val="a4"/>
        <w:spacing w:line="360" w:lineRule="auto"/>
        <w:ind w:firstLine="709"/>
        <w:jc w:val="both"/>
      </w:pPr>
      <w:r w:rsidRPr="00163DFC">
        <w:t>С течением времени требования к надёжности электроснабжения и качеству электроэнергии у промышленных и бытовых потребителей возрастают. Следовательно, необходимо развивать и модернизировать территориально изолированные районы, внедряя инновационные технологии.</w:t>
      </w:r>
    </w:p>
    <w:p w14:paraId="3B8DF85B" w14:textId="073A89B5" w:rsidR="00C5206C" w:rsidRPr="00163DFC" w:rsidRDefault="00C5206C" w:rsidP="000B0EB5">
      <w:pPr>
        <w:pStyle w:val="a4"/>
        <w:spacing w:line="360" w:lineRule="auto"/>
        <w:ind w:firstLine="709"/>
        <w:jc w:val="both"/>
      </w:pPr>
      <w:r w:rsidRPr="00163DFC">
        <w:t>Одним из наиболее перспективных направлений такого развития является создание гибридной электростанции с использованием нескольких синхронизованных источников генерации электроэнергии, включая возобновляемые источники с высоким замещением использования дизельного топлива, на 50 % и более, и высокой степенью автоматизации, что позволит снизить эксплуатационные расходы не менее чем на 25 % [5, 68]. Это не только привело бы к сохранению источника постоянной генерации электроэнергии, но и позволило бы снизить поставки дизельного топлива в территориально изолированные регионы и сделать производство энергии более экологичным.</w:t>
      </w:r>
    </w:p>
    <w:p w14:paraId="2F66DA82" w14:textId="48AB98E3" w:rsidR="008F5EBB" w:rsidRPr="00163DFC" w:rsidRDefault="008F5EBB" w:rsidP="000B0EB5">
      <w:pPr>
        <w:spacing w:line="360" w:lineRule="auto"/>
        <w:ind w:firstLine="709"/>
        <w:jc w:val="both"/>
        <w:rPr>
          <w:rFonts w:ascii="Times New Roman" w:hAnsi="Times New Roman" w:cs="Times New Roman"/>
          <w:color w:val="FF0000"/>
          <w:sz w:val="24"/>
          <w:szCs w:val="24"/>
        </w:rPr>
      </w:pPr>
      <w:r w:rsidRPr="00163DFC">
        <w:rPr>
          <w:rFonts w:ascii="Times New Roman" w:hAnsi="Times New Roman" w:cs="Times New Roman"/>
          <w:color w:val="000000" w:themeColor="text1"/>
          <w:sz w:val="24"/>
          <w:szCs w:val="24"/>
        </w:rPr>
        <w:t>Выбор оборудования ветряной электростанции определяется предполагаемым объёмом производимой электроэнергии и ветроэнергетическим потенциалом.</w:t>
      </w:r>
    </w:p>
    <w:p w14:paraId="7D403473" w14:textId="7C3BEDFB" w:rsidR="00B00395" w:rsidRPr="00163DFC" w:rsidRDefault="00B00395" w:rsidP="000B0EB5">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В качестве возобновляемых источников электроэнергии (ВИЭ) можно использовать лопастные ветрогенераторы, но они, несмотря на все свои преимущества, имеют массу недостатков, представленных на рис</w:t>
      </w:r>
      <w:r w:rsidR="00770D65">
        <w:rPr>
          <w:rFonts w:ascii="Times New Roman" w:hAnsi="Times New Roman" w:cs="Times New Roman"/>
          <w:sz w:val="24"/>
          <w:szCs w:val="24"/>
        </w:rPr>
        <w:t>.</w:t>
      </w:r>
      <w:r w:rsidR="00460CD5" w:rsidRPr="00163DFC">
        <w:rPr>
          <w:rFonts w:ascii="Times New Roman" w:hAnsi="Times New Roman" w:cs="Times New Roman"/>
          <w:sz w:val="24"/>
          <w:szCs w:val="24"/>
        </w:rPr>
        <w:t>4</w:t>
      </w:r>
      <w:r w:rsidR="00F84173">
        <w:rPr>
          <w:rFonts w:ascii="Times New Roman" w:hAnsi="Times New Roman" w:cs="Times New Roman"/>
          <w:sz w:val="24"/>
          <w:szCs w:val="24"/>
        </w:rPr>
        <w:t xml:space="preserve"> приложения</w:t>
      </w:r>
      <w:r w:rsidRPr="00163DFC">
        <w:rPr>
          <w:rFonts w:ascii="Times New Roman" w:hAnsi="Times New Roman" w:cs="Times New Roman"/>
          <w:sz w:val="24"/>
          <w:szCs w:val="24"/>
        </w:rPr>
        <w:t>.</w:t>
      </w:r>
    </w:p>
    <w:p w14:paraId="015626D5" w14:textId="59F7D33C" w:rsidR="00B00395" w:rsidRPr="00163DFC" w:rsidRDefault="00B00395" w:rsidP="00C566E2">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В связи с указанными недостатками предлагается использовать в гибридной электростанции устройства нового типа - резонансные ветрогенераторы. Для резонансных ветрогенераторов не нужны ни лопасти, ни мачты, ни сильные ветра. Резонансный ветрогенератор, изображённый на рис</w:t>
      </w:r>
      <w:r w:rsidR="00770D65">
        <w:rPr>
          <w:rFonts w:ascii="Times New Roman" w:hAnsi="Times New Roman" w:cs="Times New Roman"/>
          <w:sz w:val="24"/>
          <w:szCs w:val="24"/>
        </w:rPr>
        <w:t>.</w:t>
      </w:r>
      <w:r w:rsidR="00460CD5" w:rsidRPr="00163DFC">
        <w:rPr>
          <w:rFonts w:ascii="Times New Roman" w:hAnsi="Times New Roman" w:cs="Times New Roman"/>
          <w:sz w:val="24"/>
          <w:szCs w:val="24"/>
        </w:rPr>
        <w:t>5</w:t>
      </w:r>
      <w:r w:rsidR="00F84173">
        <w:rPr>
          <w:rFonts w:ascii="Times New Roman" w:hAnsi="Times New Roman" w:cs="Times New Roman"/>
          <w:sz w:val="24"/>
          <w:szCs w:val="24"/>
        </w:rPr>
        <w:t xml:space="preserve"> приложения</w:t>
      </w:r>
      <w:r w:rsidRPr="00163DFC">
        <w:rPr>
          <w:rFonts w:ascii="Times New Roman" w:hAnsi="Times New Roman" w:cs="Times New Roman"/>
          <w:sz w:val="24"/>
          <w:szCs w:val="24"/>
        </w:rPr>
        <w:t xml:space="preserve">, представляет собой турбину, состоящую из внешнего цилиндра, который надёжно зафиксирован только в основании. Под действием воздушных потоков верхняя часть цилиндра свободно покачивается из стороны в сторону, подобно антенне на ветру. При этом, когда ветер проходит через конструкцию конусообразной формы, вокруг неё по законам аэродинамики образуется завихрение воздуха, круговые вихревые потоки. Согласно явлению механического резонанса, частота собственных колебаний системы совпадает с частотой внешней силы, действующей на систему, круговых вихревых потоков, что приводит к резонансу - резкому увеличению амплитуды колебания. Генератор в основании цилиндра преобразует механическую </w:t>
      </w:r>
      <w:r w:rsidRPr="00163DFC">
        <w:rPr>
          <w:rFonts w:ascii="Times New Roman" w:hAnsi="Times New Roman" w:cs="Times New Roman"/>
          <w:sz w:val="24"/>
          <w:szCs w:val="24"/>
        </w:rPr>
        <w:lastRenderedPageBreak/>
        <w:t>энергию в электрическую путём вращения проволочной катушки в магнитном поле [</w:t>
      </w:r>
      <w:r w:rsidR="007D0ACC" w:rsidRPr="00163DFC">
        <w:rPr>
          <w:rFonts w:ascii="Times New Roman" w:hAnsi="Times New Roman" w:cs="Times New Roman"/>
          <w:sz w:val="24"/>
          <w:szCs w:val="24"/>
        </w:rPr>
        <w:t>1,</w:t>
      </w:r>
      <w:r w:rsidRPr="00163DFC">
        <w:rPr>
          <w:rFonts w:ascii="Times New Roman" w:hAnsi="Times New Roman" w:cs="Times New Roman"/>
          <w:sz w:val="24"/>
          <w:szCs w:val="24"/>
        </w:rPr>
        <w:t xml:space="preserve"> 47-49].</w:t>
      </w:r>
    </w:p>
    <w:p w14:paraId="3FD0BC16" w14:textId="77777777" w:rsidR="00B00395" w:rsidRPr="00163DFC" w:rsidRDefault="00B00395" w:rsidP="000B0EB5">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 xml:space="preserve">Конструкция построена с применением армированных углеродом и стекловолокном полимеров, а также прочных и лёгких материалов, используемых в обычных ветряных турбинах. Её особенности позволяют ветрогенератору долго не изнашиваться, а также минимизируют потери энергии при колебаниях. В ней практически не используются подвижные элементы вроде шестерней, зубчатых колёс, валов и всё тех же лопастей, так что производство будет обходиться как минимум вдвое дешевле. </w:t>
      </w:r>
    </w:p>
    <w:p w14:paraId="3C2EFA7B" w14:textId="77777777" w:rsidR="0077672A" w:rsidRDefault="00B00395" w:rsidP="00C566E2">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В силу тех же причин, а также отсутствия необходимости применения смазочных материалов, стоимость технического обслуживания будет сокращена на целых 80 % по сравнению с лопастными ветрогенераторами</w:t>
      </w:r>
      <w:r w:rsidR="00C5206C" w:rsidRPr="00163DFC">
        <w:rPr>
          <w:rFonts w:ascii="Times New Roman" w:hAnsi="Times New Roman" w:cs="Times New Roman"/>
          <w:sz w:val="24"/>
          <w:szCs w:val="24"/>
          <w:u w:val="single"/>
          <w:vertAlign w:val="superscript"/>
        </w:rPr>
        <w:t>1</w:t>
      </w:r>
      <w:r w:rsidRPr="00163DFC">
        <w:rPr>
          <w:rFonts w:ascii="Times New Roman" w:hAnsi="Times New Roman" w:cs="Times New Roman"/>
          <w:sz w:val="24"/>
          <w:szCs w:val="24"/>
        </w:rPr>
        <w:t>. Кроме того, инновация создаёт гораздо меньше шума при работе, что немаловажно ввиду негативного влияния низкочастотных шумов современных ветряных электростанций на здоровье человека и животных, а отсутствие лопастей устраняет угрозу для птиц. Выделение парниковых газов при производстве резонансных ветрогенераторов на 40 % ниже, чем при производстве лопастных ветроустановок. Компактность такой установки позволяет устанавливать целые поля ветрогенераторов на минимальном расстоянии друг от друга, что абсолютно невозможно в случае с классическими ветроэлектрическими установками с лопастями.</w:t>
      </w:r>
    </w:p>
    <w:p w14:paraId="7F7CD11A" w14:textId="710DF507" w:rsidR="00B00395" w:rsidRPr="00163DFC" w:rsidRDefault="00B00395" w:rsidP="00C566E2">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Впрочем, получить ещё больше энергии можно в том случае, если поднять турбину на большую высоту. Самая большая ветроустановка в мире имеет высоту около 240 метров и мощность около 4 МВт. А что будет, если поднять турбину на 600 метров, где скорость ветра в разы выше? Идея заключается в том, чтобы использовать летательный аппарат, представленный на рис</w:t>
      </w:r>
      <w:r w:rsidR="00770D65">
        <w:rPr>
          <w:rFonts w:ascii="Times New Roman" w:hAnsi="Times New Roman" w:cs="Times New Roman"/>
          <w:sz w:val="24"/>
          <w:szCs w:val="24"/>
        </w:rPr>
        <w:t>.</w:t>
      </w:r>
      <w:r w:rsidR="00460CD5" w:rsidRPr="00163DFC">
        <w:rPr>
          <w:rFonts w:ascii="Times New Roman" w:hAnsi="Times New Roman" w:cs="Times New Roman"/>
          <w:sz w:val="24"/>
          <w:szCs w:val="24"/>
        </w:rPr>
        <w:t>6</w:t>
      </w:r>
      <w:r w:rsidR="00C566E2">
        <w:rPr>
          <w:rFonts w:ascii="Times New Roman" w:hAnsi="Times New Roman" w:cs="Times New Roman"/>
          <w:sz w:val="24"/>
          <w:szCs w:val="24"/>
        </w:rPr>
        <w:t xml:space="preserve"> приложения</w:t>
      </w:r>
      <w:r w:rsidRPr="00163DFC">
        <w:rPr>
          <w:rFonts w:ascii="Times New Roman" w:hAnsi="Times New Roman" w:cs="Times New Roman"/>
          <w:sz w:val="24"/>
          <w:szCs w:val="24"/>
        </w:rPr>
        <w:t xml:space="preserve">, в качестве базы для установки турбины, в состав которого входит лёгкий генератор и </w:t>
      </w:r>
      <w:proofErr w:type="spellStart"/>
      <w:r w:rsidRPr="00163DFC">
        <w:rPr>
          <w:rFonts w:ascii="Times New Roman" w:hAnsi="Times New Roman" w:cs="Times New Roman"/>
          <w:sz w:val="24"/>
          <w:szCs w:val="24"/>
        </w:rPr>
        <w:t>полуоболочка</w:t>
      </w:r>
      <w:proofErr w:type="spellEnd"/>
      <w:r w:rsidRPr="00163DFC">
        <w:rPr>
          <w:rFonts w:ascii="Times New Roman" w:hAnsi="Times New Roman" w:cs="Times New Roman"/>
          <w:sz w:val="24"/>
          <w:szCs w:val="24"/>
        </w:rPr>
        <w:t>, наполненная гелием. Внешне он напоминает дирижабль с турбиной внутри.</w:t>
      </w:r>
    </w:p>
    <w:p w14:paraId="726EC89B" w14:textId="77777777" w:rsidR="00B00395" w:rsidRPr="00163DFC" w:rsidRDefault="00B00395" w:rsidP="000B0EB5">
      <w:pPr>
        <w:pStyle w:val="a4"/>
        <w:spacing w:line="360" w:lineRule="auto"/>
        <w:ind w:firstLine="709"/>
        <w:jc w:val="both"/>
      </w:pPr>
      <w:r w:rsidRPr="00163DFC">
        <w:t>Использование технологий промышленного дирижабля позволит аппарату подняться на высоту не менее 600 м, где сила ветра более стабильна и постоянна, что позволит генератору вырабатывать минимум 1200 </w:t>
      </w:r>
      <w:proofErr w:type="spellStart"/>
      <w:r w:rsidRPr="00163DFC">
        <w:t>Вт∙ч</w:t>
      </w:r>
      <w:proofErr w:type="spellEnd"/>
      <w:r w:rsidRPr="00163DFC">
        <w:t xml:space="preserve"> электроэнергии. У обычной станции производительность не больше 400 </w:t>
      </w:r>
      <w:proofErr w:type="spellStart"/>
      <w:r w:rsidRPr="00163DFC">
        <w:t>Вт∙ч</w:t>
      </w:r>
      <w:proofErr w:type="spellEnd"/>
      <w:r w:rsidRPr="00163DFC">
        <w:t>. Это следует из расчётов, приведённых ниже.</w:t>
      </w:r>
    </w:p>
    <w:p w14:paraId="2F5DF1CF" w14:textId="54B9516B" w:rsidR="00B00395" w:rsidRPr="00163DFC" w:rsidRDefault="00B00395" w:rsidP="000B0EB5">
      <w:pPr>
        <w:pStyle w:val="a4"/>
        <w:spacing w:line="360" w:lineRule="auto"/>
        <w:ind w:firstLine="709"/>
        <w:jc w:val="both"/>
      </w:pPr>
      <w:r w:rsidRPr="00163DFC">
        <w:t>Формула мощности ВЭУ (ветроэнергетических установок) выглядит следующим образом</w:t>
      </w:r>
      <w:hyperlink r:id="rId8" w:anchor="item2" w:history="1">
        <w:r w:rsidRPr="00163DFC">
          <w:rPr>
            <w:rStyle w:val="aa"/>
            <w:vertAlign w:val="superscript"/>
          </w:rPr>
          <w:t>2</w:t>
        </w:r>
      </w:hyperlink>
      <w:r w:rsidRPr="00163DFC">
        <w:t>:</w:t>
      </w:r>
    </w:p>
    <w:p w14:paraId="3A2EF065" w14:textId="33733B38" w:rsidR="008F5EBB" w:rsidRPr="00163DFC" w:rsidRDefault="00C84867" w:rsidP="008F5EBB">
      <w:pPr>
        <w:tabs>
          <w:tab w:val="left" w:pos="3356"/>
        </w:tabs>
        <w:spacing w:line="360" w:lineRule="auto"/>
        <w:jc w:val="both"/>
        <w:rPr>
          <w:rFonts w:ascii="Times New Roman" w:hAnsi="Times New Roman" w:cs="Times New Roman"/>
          <w:i/>
          <w:sz w:val="24"/>
          <w:szCs w:val="24"/>
        </w:rPr>
      </w:pPr>
      <m:oMathPara>
        <m:oMath>
          <m:r>
            <w:rPr>
              <w:rFonts w:ascii="Cambria Math" w:hAnsi="Cambria Math" w:cs="Times New Roman"/>
              <w:sz w:val="24"/>
              <w:szCs w:val="24"/>
            </w:rPr>
            <w:lastRenderedPageBreak/>
            <m:t xml:space="preserve">                                                 </m:t>
          </m:r>
          <m:r>
            <w:rPr>
              <w:rFonts w:ascii="Cambria Math" w:hAnsi="Cambria Math" w:cs="Times New Roman"/>
              <w:sz w:val="24"/>
              <w:szCs w:val="24"/>
              <w:lang w:val="en-US"/>
            </w:rPr>
            <m:t>P</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ρ∙A∙</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3</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г</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м</m:t>
              </m:r>
            </m:sub>
          </m:sSub>
          <m:r>
            <w:rPr>
              <w:rFonts w:ascii="Cambria Math" w:hAnsi="Cambria Math" w:cs="Times New Roman"/>
              <w:sz w:val="24"/>
              <w:szCs w:val="24"/>
            </w:rPr>
            <m:t xml:space="preserve"> ,                                   (7)</m:t>
          </m:r>
        </m:oMath>
      </m:oMathPara>
    </w:p>
    <w:p w14:paraId="35C928B6" w14:textId="703C2466" w:rsidR="008F5EBB" w:rsidRPr="00163DFC" w:rsidRDefault="008F5EBB" w:rsidP="008F5EBB">
      <w:pPr>
        <w:tabs>
          <w:tab w:val="left" w:pos="3356"/>
        </w:tabs>
        <w:spacing w:line="360" w:lineRule="auto"/>
        <w:rPr>
          <w:rFonts w:ascii="Times New Roman" w:hAnsi="Times New Roman" w:cs="Times New Roman"/>
          <w:color w:val="292B2C"/>
          <w:sz w:val="24"/>
          <w:szCs w:val="24"/>
          <w:shd w:val="clear" w:color="auto" w:fill="FFFFFF"/>
          <w:vertAlign w:val="superscript"/>
        </w:rPr>
      </w:pPr>
      <w:r w:rsidRPr="00163DFC">
        <w:rPr>
          <w:rFonts w:ascii="Times New Roman" w:hAnsi="Times New Roman" w:cs="Times New Roman"/>
          <w:color w:val="292B2C"/>
          <w:sz w:val="24"/>
          <w:szCs w:val="24"/>
          <w:shd w:val="clear" w:color="auto" w:fill="FFFFFF"/>
        </w:rPr>
        <w:t>где ρ= 1,22 — плотность воздуха (стандартная), кг/м</w:t>
      </w:r>
      <w:r w:rsidRPr="00163DFC">
        <w:rPr>
          <w:rFonts w:ascii="Times New Roman" w:hAnsi="Times New Roman" w:cs="Times New Roman"/>
          <w:color w:val="292B2C"/>
          <w:sz w:val="24"/>
          <w:szCs w:val="24"/>
          <w:shd w:val="clear" w:color="auto" w:fill="FFFFFF"/>
          <w:vertAlign w:val="superscript"/>
        </w:rPr>
        <w:t>3</w:t>
      </w:r>
      <w:r w:rsidRPr="00163DFC">
        <w:rPr>
          <w:rFonts w:ascii="Times New Roman" w:hAnsi="Times New Roman" w:cs="Times New Roman"/>
          <w:color w:val="292B2C"/>
          <w:sz w:val="24"/>
          <w:szCs w:val="24"/>
        </w:rPr>
        <w:br/>
      </w:r>
      <m:oMath>
        <m:r>
          <w:rPr>
            <w:rFonts w:ascii="Cambria Math" w:hAnsi="Cambria Math" w:cs="Times New Roman"/>
            <w:sz w:val="24"/>
            <w:szCs w:val="24"/>
          </w:rPr>
          <m:t>V</m:t>
        </m:r>
      </m:oMath>
      <w:r w:rsidRPr="00163DFC">
        <w:rPr>
          <w:rFonts w:ascii="Times New Roman" w:hAnsi="Times New Roman" w:cs="Times New Roman"/>
          <w:color w:val="292B2C"/>
          <w:sz w:val="24"/>
          <w:szCs w:val="24"/>
          <w:shd w:val="clear" w:color="auto" w:fill="FFFFFF"/>
        </w:rPr>
        <w:t xml:space="preserve"> — скорость ветра, м/с</w:t>
      </w:r>
    </w:p>
    <w:p w14:paraId="012B95AE" w14:textId="3DD78A92" w:rsidR="008F5EBB" w:rsidRPr="00163DFC" w:rsidRDefault="00000000" w:rsidP="008F5EBB">
      <w:pPr>
        <w:tabs>
          <w:tab w:val="left" w:pos="3356"/>
        </w:tabs>
        <w:spacing w:line="360" w:lineRule="auto"/>
        <w:rPr>
          <w:rFonts w:ascii="Times New Roman" w:hAnsi="Times New Roman" w:cs="Times New Roman"/>
          <w:color w:val="292B2C"/>
          <w:sz w:val="24"/>
          <w:szCs w:val="24"/>
          <w:shd w:val="clear" w:color="auto" w:fill="FFFFFF"/>
        </w:rPr>
      </w:pP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г</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м</m:t>
            </m:r>
          </m:sub>
        </m:sSub>
      </m:oMath>
      <w:r w:rsidR="008F5EBB" w:rsidRPr="00163DFC">
        <w:rPr>
          <w:rFonts w:ascii="Times New Roman" w:hAnsi="Times New Roman" w:cs="Times New Roman"/>
          <w:color w:val="292B2C"/>
          <w:sz w:val="24"/>
          <w:szCs w:val="24"/>
          <w:shd w:val="clear" w:color="auto" w:fill="FFFFFF"/>
        </w:rPr>
        <w:t>— коэффициенты полезного действия генератора и механической передачи между ветроколесом и генератором</w:t>
      </w:r>
      <w:r w:rsidR="00DE65CC" w:rsidRPr="00163DFC">
        <w:rPr>
          <w:rFonts w:ascii="Times New Roman" w:hAnsi="Times New Roman" w:cs="Times New Roman"/>
          <w:color w:val="292B2C"/>
          <w:sz w:val="24"/>
          <w:szCs w:val="24"/>
          <w:shd w:val="clear" w:color="auto" w:fill="FFFFFF"/>
        </w:rPr>
        <w:t>, как правило составляет 80-90%</w:t>
      </w:r>
    </w:p>
    <w:p w14:paraId="524F2E63" w14:textId="44C32627" w:rsidR="00B00395" w:rsidRPr="00163DFC" w:rsidRDefault="00000000" w:rsidP="008B4E2B">
      <w:pPr>
        <w:pStyle w:val="a4"/>
        <w:spacing w:line="360" w:lineRule="auto"/>
      </w:pP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008F5EBB" w:rsidRPr="00163DFC">
        <w:rPr>
          <w:color w:val="292B2C"/>
          <w:shd w:val="clear" w:color="auto" w:fill="FFFFFF"/>
        </w:rPr>
        <w:t> — коэффициент использования энергии ветра (КИЭВ), зависящий от профиля лопастей и других режимных параметров, предельное значение которого равно 0,593, а достигнутое в</w:t>
      </w:r>
      <w:r w:rsidR="008B4E2B">
        <w:rPr>
          <w:color w:val="292B2C"/>
          <w:shd w:val="clear" w:color="auto" w:fill="FFFFFF"/>
        </w:rPr>
        <w:t xml:space="preserve"> </w:t>
      </w:r>
      <w:r w:rsidR="008F5EBB" w:rsidRPr="00163DFC">
        <w:rPr>
          <w:color w:val="292B2C"/>
          <w:shd w:val="clear" w:color="auto" w:fill="FFFFFF"/>
        </w:rPr>
        <w:t>эксплуатации- 0,4-0,45</w:t>
      </w:r>
      <w:r w:rsidR="008F5EBB" w:rsidRPr="00163DFC">
        <w:rPr>
          <w:color w:val="292B2C"/>
        </w:rPr>
        <w:br/>
      </w:r>
      <w:r w:rsidR="00B00395" w:rsidRPr="00163DFC">
        <w:rPr>
          <w:noProof/>
        </w:rPr>
        <w:drawing>
          <wp:inline distT="0" distB="0" distL="0" distR="0" wp14:anchorId="2E7CF15C" wp14:editId="0A442B9E">
            <wp:extent cx="152400" cy="139700"/>
            <wp:effectExtent l="0" t="0" r="0" b="0"/>
            <wp:docPr id="17875430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00B00395" w:rsidRPr="00163DFC">
        <w:t>— площадь ветр</w:t>
      </w:r>
      <w:r w:rsidR="008F5EBB" w:rsidRPr="00163DFC">
        <w:t>яной турбины</w:t>
      </w:r>
      <w:r w:rsidR="00B00395" w:rsidRPr="00163DFC">
        <w:t>, в случае пропеллерной турбин</w:t>
      </w:r>
      <w:r w:rsidR="006D7B24" w:rsidRPr="00163DFC">
        <w:t>ой</w:t>
      </w:r>
      <w:r w:rsidR="008F5EBB" w:rsidRPr="00163DFC">
        <w:t>, м</w:t>
      </w:r>
      <w:r w:rsidR="008F5EBB" w:rsidRPr="00163DFC">
        <w:rPr>
          <w:vertAlign w:val="superscript"/>
        </w:rPr>
        <w:t>2</w:t>
      </w:r>
      <w:r w:rsidR="008F5EBB" w:rsidRPr="00163DFC">
        <w:t>.</w:t>
      </w:r>
    </w:p>
    <w:p w14:paraId="59BE1DA6" w14:textId="56C28461" w:rsidR="006D7B24" w:rsidRPr="00163DFC" w:rsidRDefault="006D7B24" w:rsidP="006D7B24">
      <w:pPr>
        <w:pStyle w:val="a4"/>
        <w:spacing w:line="360" w:lineRule="auto"/>
        <w:ind w:firstLine="709"/>
        <w:jc w:val="both"/>
      </w:pPr>
      <w:r w:rsidRPr="00163DFC">
        <w:t>Площадь ветряной турбины, в случае с пропеллерной турбиной, можно вычислить по следующей формуле</w:t>
      </w:r>
      <w:hyperlink r:id="rId10" w:anchor="item2" w:history="1">
        <w:r w:rsidR="00776B8B" w:rsidRPr="00163DFC">
          <w:rPr>
            <w:rStyle w:val="aa"/>
            <w:vertAlign w:val="superscript"/>
          </w:rPr>
          <w:t>2</w:t>
        </w:r>
      </w:hyperlink>
      <w:r w:rsidRPr="00163DFC">
        <w:t>:</w:t>
      </w:r>
    </w:p>
    <w:p w14:paraId="28829C46" w14:textId="720D46C4" w:rsidR="006D7B24" w:rsidRPr="00163DFC" w:rsidRDefault="00776B8B" w:rsidP="008F5EBB">
      <w:pPr>
        <w:pStyle w:val="a4"/>
        <w:spacing w:line="360" w:lineRule="auto"/>
        <w:jc w:val="both"/>
      </w:pPr>
      <m:oMathPara>
        <m:oMath>
          <m:r>
            <w:rPr>
              <w:rFonts w:ascii="Cambria Math" w:hAnsi="Cambria Math"/>
            </w:rPr>
            <m:t xml:space="preserve">                                                         A=</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                                                  (8)</m:t>
          </m:r>
        </m:oMath>
      </m:oMathPara>
    </w:p>
    <w:p w14:paraId="2B0394C5" w14:textId="5D86129E" w:rsidR="006D7B24" w:rsidRPr="00163DFC" w:rsidRDefault="006D7B24" w:rsidP="008F5EBB">
      <w:pPr>
        <w:pStyle w:val="a4"/>
        <w:spacing w:line="360" w:lineRule="auto"/>
        <w:jc w:val="both"/>
      </w:pPr>
      <w:r w:rsidRPr="00163DFC">
        <w:t xml:space="preserve">где, </w:t>
      </w:r>
      <w:r w:rsidRPr="00163DFC">
        <w:rPr>
          <w:i/>
          <w:iCs/>
          <w:lang w:val="en-US"/>
        </w:rPr>
        <w:t>D</w:t>
      </w:r>
      <w:r w:rsidRPr="00163DFC">
        <w:rPr>
          <w:i/>
          <w:iCs/>
        </w:rPr>
        <w:t>-</w:t>
      </w:r>
      <w:r w:rsidRPr="00163DFC">
        <w:t>диаметр ротора, м</w:t>
      </w:r>
    </w:p>
    <w:p w14:paraId="26268517" w14:textId="40076A73" w:rsidR="006D7B24" w:rsidRPr="00163DFC" w:rsidRDefault="006D7B24" w:rsidP="006D7B24">
      <w:pPr>
        <w:pStyle w:val="a4"/>
        <w:spacing w:line="360" w:lineRule="auto"/>
        <w:jc w:val="both"/>
      </w:pPr>
      <w:r w:rsidRPr="00163DFC">
        <w:t xml:space="preserve">       </w:t>
      </w:r>
      <m:oMath>
        <m:r>
          <w:rPr>
            <w:rFonts w:ascii="Cambria Math" w:hAnsi="Cambria Math"/>
          </w:rPr>
          <m:t>π≈3,14</m:t>
        </m:r>
      </m:oMath>
    </w:p>
    <w:p w14:paraId="42B372FE" w14:textId="7C1AAB32" w:rsidR="00B00395" w:rsidRPr="00163DFC" w:rsidRDefault="00B00395" w:rsidP="000B0EB5">
      <w:pPr>
        <w:pStyle w:val="a4"/>
        <w:spacing w:line="360" w:lineRule="auto"/>
        <w:ind w:firstLine="709"/>
        <w:jc w:val="both"/>
      </w:pPr>
      <w:r w:rsidRPr="00163DFC">
        <w:t>Возьмём два идентичных ветрогенератора, один из которых будет поднят на высоту 100 метров, а другой - на высоту 600 метров, и сравним их мощности.</w:t>
      </w:r>
    </w:p>
    <w:p w14:paraId="794F4ABE" w14:textId="76DBF47B" w:rsidR="00B00395" w:rsidRPr="00163DFC" w:rsidRDefault="00B00395" w:rsidP="000B0EB5">
      <w:pPr>
        <w:pStyle w:val="a4"/>
        <w:spacing w:line="360" w:lineRule="auto"/>
        <w:ind w:firstLine="709"/>
        <w:jc w:val="both"/>
      </w:pPr>
      <w:r w:rsidRPr="00163DFC">
        <w:t>Отношение скоростей ветра на различной высоте можно определить следующим образом [</w:t>
      </w:r>
      <w:r w:rsidR="003F5601" w:rsidRPr="00163DFC">
        <w:t>6</w:t>
      </w:r>
      <w:r w:rsidRPr="00163DFC">
        <w:t>]:</w:t>
      </w:r>
    </w:p>
    <w:p w14:paraId="71F35E5F" w14:textId="0DA316CC" w:rsidR="00B00395" w:rsidRPr="00163DFC" w:rsidRDefault="00C84867" w:rsidP="008F5EBB">
      <w:pPr>
        <w:tabs>
          <w:tab w:val="left" w:pos="3356"/>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1</m:t>
                  </m:r>
                </m:sub>
              </m:sSub>
            </m:den>
          </m:f>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h</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den>
                  </m:f>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600 м</m:t>
                      </m:r>
                    </m:num>
                    <m:den>
                      <m:r>
                        <w:rPr>
                          <w:rFonts w:ascii="Cambria Math" w:eastAsiaTheme="minorEastAsia" w:hAnsi="Cambria Math" w:cs="Times New Roman"/>
                          <w:sz w:val="24"/>
                          <w:szCs w:val="24"/>
                        </w:rPr>
                        <m:t>100 м</m:t>
                      </m:r>
                    </m:den>
                  </m:f>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sup>
          </m:sSup>
          <m:r>
            <w:rPr>
              <w:rFonts w:ascii="Cambria Math" w:eastAsiaTheme="minorEastAsia" w:hAnsi="Cambria Math" w:cs="Times New Roman"/>
              <w:sz w:val="24"/>
              <w:szCs w:val="24"/>
            </w:rPr>
            <m:t xml:space="preserve">=1,565,                             </m:t>
          </m:r>
          <m:r>
            <m:rPr>
              <m:sty m:val="p"/>
            </m:rPr>
            <w:rPr>
              <w:rFonts w:ascii="Cambria Math" w:eastAsiaTheme="minorEastAsia" w:hAnsi="Cambria Math" w:cs="Times New Roman"/>
              <w:sz w:val="24"/>
              <w:szCs w:val="24"/>
            </w:rPr>
            <m:t xml:space="preserve"> (9)</m:t>
          </m:r>
        </m:oMath>
      </m:oMathPara>
    </w:p>
    <w:p w14:paraId="6DB480F4" w14:textId="77777777" w:rsidR="008F5EBB" w:rsidRPr="00163DFC" w:rsidRDefault="008F5EBB" w:rsidP="008F5EBB">
      <w:pPr>
        <w:spacing w:line="360" w:lineRule="auto"/>
        <w:jc w:val="both"/>
        <w:rPr>
          <w:rFonts w:ascii="Times New Roman" w:eastAsiaTheme="minorEastAsia" w:hAnsi="Times New Roman" w:cs="Times New Roman"/>
          <w:sz w:val="24"/>
          <w:szCs w:val="24"/>
        </w:rPr>
      </w:pPr>
      <w:r w:rsidRPr="00163DFC">
        <w:rPr>
          <w:rFonts w:ascii="Times New Roman" w:hAnsi="Times New Roman" w:cs="Times New Roman"/>
          <w:sz w:val="24"/>
          <w:szCs w:val="24"/>
        </w:rPr>
        <w:t xml:space="preserve">где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2</m:t>
            </m:r>
          </m:sub>
        </m:sSub>
        <m:r>
          <w:rPr>
            <w:rFonts w:ascii="Cambria Math" w:hAnsi="Cambria Math" w:cs="Times New Roman"/>
            <w:sz w:val="24"/>
            <w:szCs w:val="24"/>
          </w:rPr>
          <m:t>-</m:t>
        </m:r>
      </m:oMath>
      <w:r w:rsidRPr="00163DFC">
        <w:rPr>
          <w:rFonts w:ascii="Times New Roman" w:eastAsiaTheme="minorEastAsia" w:hAnsi="Times New Roman" w:cs="Times New Roman"/>
          <w:sz w:val="24"/>
          <w:szCs w:val="24"/>
        </w:rPr>
        <w:t>скорость ветра на определённой высоте, м/с,</w:t>
      </w:r>
    </w:p>
    <w:p w14:paraId="6FF22621" w14:textId="77777777" w:rsidR="008F5EBB" w:rsidRPr="00163DFC" w:rsidRDefault="008F5EBB" w:rsidP="008F5EBB">
      <w:pPr>
        <w:spacing w:line="360" w:lineRule="auto"/>
        <w:jc w:val="both"/>
        <w:rPr>
          <w:rFonts w:ascii="Times New Roman" w:eastAsiaTheme="minorEastAsia" w:hAnsi="Times New Roman" w:cs="Times New Roman"/>
          <w:sz w:val="24"/>
          <w:szCs w:val="24"/>
        </w:rPr>
      </w:pPr>
      <w:r w:rsidRPr="00163DFC">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1</m:t>
            </m:r>
          </m:sub>
        </m:sSub>
        <m:r>
          <w:rPr>
            <w:rFonts w:ascii="Cambria Math" w:hAnsi="Cambria Math" w:cs="Times New Roman"/>
            <w:sz w:val="24"/>
            <w:szCs w:val="24"/>
          </w:rPr>
          <m:t>-</m:t>
        </m:r>
      </m:oMath>
      <w:r w:rsidRPr="00163DFC">
        <w:rPr>
          <w:rFonts w:ascii="Times New Roman" w:eastAsiaTheme="minorEastAsia" w:hAnsi="Times New Roman" w:cs="Times New Roman"/>
          <w:sz w:val="24"/>
          <w:szCs w:val="24"/>
        </w:rPr>
        <w:t xml:space="preserve"> скорость ветра на высоте флюгера, м/с,</w:t>
      </w:r>
    </w:p>
    <w:p w14:paraId="1D3A8600" w14:textId="77777777" w:rsidR="008F5EBB" w:rsidRPr="00163DFC" w:rsidRDefault="008F5EBB" w:rsidP="008F5EBB">
      <w:pPr>
        <w:spacing w:line="360" w:lineRule="auto"/>
        <w:jc w:val="both"/>
        <w:rPr>
          <w:rFonts w:ascii="Times New Roman" w:eastAsiaTheme="minorEastAsia" w:hAnsi="Times New Roman" w:cs="Times New Roman"/>
          <w:sz w:val="24"/>
          <w:szCs w:val="24"/>
        </w:rPr>
      </w:pPr>
      <w:r w:rsidRPr="00163DFC">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oMath>
      <w:r w:rsidRPr="00163DFC">
        <w:rPr>
          <w:rFonts w:ascii="Times New Roman" w:eastAsiaTheme="minorEastAsia" w:hAnsi="Times New Roman" w:cs="Times New Roman"/>
          <w:sz w:val="24"/>
          <w:szCs w:val="24"/>
        </w:rPr>
        <w:t>высота флюгера, принимаемая 10 м,</w:t>
      </w:r>
    </w:p>
    <w:p w14:paraId="2A0F5538" w14:textId="37ADAFB5" w:rsidR="000E1DE9" w:rsidRPr="00163DFC" w:rsidRDefault="008F5EBB" w:rsidP="008F5EBB">
      <w:pPr>
        <w:spacing w:line="360" w:lineRule="auto"/>
        <w:jc w:val="both"/>
        <w:rPr>
          <w:rFonts w:ascii="Times New Roman" w:hAnsi="Times New Roman" w:cs="Times New Roman"/>
          <w:sz w:val="24"/>
          <w:szCs w:val="24"/>
        </w:rPr>
      </w:pPr>
      <w:r w:rsidRPr="00163DFC">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oMath>
      <w:r w:rsidRPr="00163DFC">
        <w:rPr>
          <w:rFonts w:ascii="Times New Roman" w:eastAsiaTheme="minorEastAsia" w:hAnsi="Times New Roman" w:cs="Times New Roman"/>
          <w:sz w:val="24"/>
          <w:szCs w:val="24"/>
        </w:rPr>
        <w:t xml:space="preserve"> скорость ветра на интересующей нас высоте, м.</w:t>
      </w:r>
    </w:p>
    <w:p w14:paraId="26EE309B" w14:textId="77777777" w:rsidR="004A3C8D" w:rsidRDefault="004A3C8D" w:rsidP="000B0EB5">
      <w:pPr>
        <w:pStyle w:val="a4"/>
        <w:spacing w:line="360" w:lineRule="auto"/>
        <w:ind w:firstLine="709"/>
        <w:jc w:val="both"/>
      </w:pPr>
    </w:p>
    <w:p w14:paraId="20784C63" w14:textId="25BB8BC8" w:rsidR="00B00395" w:rsidRPr="00163DFC" w:rsidRDefault="00B00395" w:rsidP="000B0EB5">
      <w:pPr>
        <w:pStyle w:val="a4"/>
        <w:spacing w:line="360" w:lineRule="auto"/>
        <w:ind w:firstLine="709"/>
        <w:jc w:val="both"/>
      </w:pPr>
      <w:r w:rsidRPr="00163DFC">
        <w:lastRenderedPageBreak/>
        <w:t xml:space="preserve">Плотность воздуха зависит от высоты следующим образом: </w:t>
      </w:r>
    </w:p>
    <w:p w14:paraId="053528BB" w14:textId="7541924A" w:rsidR="008F5EBB" w:rsidRPr="00163DFC" w:rsidRDefault="00C84867" w:rsidP="00B00395">
      <w:pPr>
        <w:pStyle w:val="a4"/>
        <w:spacing w:line="360" w:lineRule="auto"/>
        <w:jc w:val="both"/>
      </w:pPr>
      <w:r w:rsidRPr="00163DFC">
        <w:t>п</w:t>
      </w:r>
      <w:r w:rsidR="008F5EBB" w:rsidRPr="00163DFC">
        <w:t xml:space="preserve">ри </w:t>
      </w:r>
      <w:r w:rsidR="008F5EBB" w:rsidRPr="00163DFC">
        <w:rPr>
          <w:lang w:val="en-US"/>
        </w:rPr>
        <w:t>h</w:t>
      </w:r>
      <w:r w:rsidR="008F5EBB" w:rsidRPr="00163DFC">
        <w:rPr>
          <w:vertAlign w:val="subscript"/>
        </w:rPr>
        <w:t>1</w:t>
      </w:r>
      <w:r w:rsidR="008F5EBB" w:rsidRPr="00163DFC">
        <w:t>= 100 м</w:t>
      </w:r>
      <w:r w:rsidRPr="00163DFC">
        <w:t xml:space="preserve">; </w:t>
      </w:r>
      <m:oMath>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oMath>
      <w:r w:rsidRPr="00163DFC">
        <w:t>1,213 кг/м</w:t>
      </w:r>
      <w:r w:rsidRPr="00163DFC">
        <w:rPr>
          <w:vertAlign w:val="superscript"/>
        </w:rPr>
        <w:t>3</w:t>
      </w:r>
      <w:r w:rsidRPr="00163DFC">
        <w:t>;</w:t>
      </w:r>
    </w:p>
    <w:p w14:paraId="373F990D" w14:textId="41DCDD8A" w:rsidR="00C84867" w:rsidRPr="00163DFC" w:rsidRDefault="00C84867" w:rsidP="00C84867">
      <w:pPr>
        <w:pStyle w:val="a4"/>
        <w:spacing w:line="360" w:lineRule="auto"/>
        <w:jc w:val="both"/>
      </w:pPr>
      <w:r w:rsidRPr="00163DFC">
        <w:t xml:space="preserve">при </w:t>
      </w:r>
      <w:r w:rsidRPr="00163DFC">
        <w:rPr>
          <w:lang w:val="en-US"/>
        </w:rPr>
        <w:t>h</w:t>
      </w:r>
      <w:r w:rsidRPr="00163DFC">
        <w:rPr>
          <w:vertAlign w:val="subscript"/>
        </w:rPr>
        <w:t>2</w:t>
      </w:r>
      <w:r w:rsidRPr="00163DFC">
        <w:t xml:space="preserve">= 600 м; </w:t>
      </w:r>
      <m:oMath>
        <m:sSub>
          <m:sSubPr>
            <m:ctrlPr>
              <w:rPr>
                <w:rFonts w:ascii="Cambria Math" w:hAnsi="Cambria Math"/>
                <w:i/>
              </w:rPr>
            </m:ctrlPr>
          </m:sSubPr>
          <m:e>
            <m:r>
              <w:rPr>
                <w:rFonts w:ascii="Cambria Math" w:hAnsi="Cambria Math"/>
              </w:rPr>
              <m:t>ρ</m:t>
            </m:r>
          </m:e>
          <m:sub>
            <m:r>
              <w:rPr>
                <w:rFonts w:ascii="Cambria Math" w:hAnsi="Cambria Math"/>
              </w:rPr>
              <m:t>2</m:t>
            </m:r>
          </m:sub>
        </m:sSub>
        <m:r>
          <w:rPr>
            <w:rFonts w:ascii="Cambria Math" w:hAnsi="Cambria Math"/>
          </w:rPr>
          <m:t>=</m:t>
        </m:r>
      </m:oMath>
      <w:r w:rsidRPr="00163DFC">
        <w:t>1,156 кг/м</w:t>
      </w:r>
      <w:r w:rsidRPr="00163DFC">
        <w:rPr>
          <w:vertAlign w:val="superscript"/>
        </w:rPr>
        <w:t>3</w:t>
      </w:r>
      <w:r w:rsidRPr="00163DFC">
        <w:t>;</w:t>
      </w:r>
    </w:p>
    <w:p w14:paraId="0DEC2EA5" w14:textId="37CFBBA0" w:rsidR="00B00395" w:rsidRPr="00163DFC" w:rsidRDefault="00B00395" w:rsidP="000B0EB5">
      <w:pPr>
        <w:pStyle w:val="a4"/>
        <w:spacing w:line="360" w:lineRule="auto"/>
        <w:ind w:firstLine="709"/>
        <w:jc w:val="both"/>
      </w:pPr>
      <w:r w:rsidRPr="00163DFC">
        <w:t>Зная отношение скоростей ветра, можно вычислить отношение мощностей ветрогенераторов:</w:t>
      </w:r>
    </w:p>
    <w:p w14:paraId="38C62358" w14:textId="77252082" w:rsidR="00B00395" w:rsidRPr="00163DFC" w:rsidRDefault="006D2A29" w:rsidP="006D2A29">
      <w:pPr>
        <w:tabs>
          <w:tab w:val="left" w:pos="3356"/>
        </w:tabs>
        <w:spacing w:line="360" w:lineRule="auto"/>
        <w:jc w:val="both"/>
        <w:rPr>
          <w:rFonts w:ascii="Times New Roman" w:eastAsiaTheme="minorEastAsia" w:hAnsi="Times New Roman" w:cs="Times New Roman"/>
          <w:i/>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2</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2</m:t>
                  </m:r>
                </m:sub>
              </m:sSub>
              <m:r>
                <w:rPr>
                  <w:rFonts w:ascii="Cambria Math" w:hAnsi="Cambria Math" w:cs="Times New Roman"/>
                  <w:sz w:val="24"/>
                  <w:szCs w:val="24"/>
                </w:rPr>
                <m:t>∙A∙</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2</m:t>
                  </m:r>
                </m:sub>
                <m:sup>
                  <m:r>
                    <w:rPr>
                      <w:rFonts w:ascii="Cambria Math" w:hAnsi="Cambria Math" w:cs="Times New Roman"/>
                      <w:sz w:val="24"/>
                      <w:szCs w:val="24"/>
                    </w:rPr>
                    <m:t>3</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г</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м</m:t>
                  </m:r>
                </m:sub>
              </m:sSub>
              <m:r>
                <w:rPr>
                  <w:rFonts w:ascii="Cambria Math" w:hAnsi="Cambria Math" w:cs="Times New Roman"/>
                  <w:sz w:val="24"/>
                  <w:szCs w:val="24"/>
                </w:rPr>
                <m:t xml:space="preserve"> </m:t>
              </m:r>
            </m:num>
            <m:den>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1</m:t>
                  </m:r>
                </m:sub>
              </m:sSub>
              <m:r>
                <w:rPr>
                  <w:rFonts w:ascii="Cambria Math" w:hAnsi="Cambria Math" w:cs="Times New Roman"/>
                  <w:sz w:val="24"/>
                  <w:szCs w:val="24"/>
                </w:rPr>
                <m:t>∙A∙</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1</m:t>
                  </m:r>
                </m:sub>
                <m:sup>
                  <m:r>
                    <w:rPr>
                      <w:rFonts w:ascii="Cambria Math" w:hAnsi="Cambria Math" w:cs="Times New Roman"/>
                      <w:sz w:val="24"/>
                      <w:szCs w:val="24"/>
                    </w:rPr>
                    <m:t>3</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г</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м</m:t>
                  </m:r>
                </m:sub>
              </m:sSub>
              <m:r>
                <w:rPr>
                  <w:rFonts w:ascii="Cambria Math" w:hAnsi="Cambria Math" w:cs="Times New Roman"/>
                  <w:sz w:val="24"/>
                  <w:szCs w:val="24"/>
                </w:rPr>
                <m:t xml:space="preserve">  </m:t>
              </m:r>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2</m:t>
                      </m:r>
                    </m:sub>
                  </m:sSub>
                  <m:r>
                    <w:rPr>
                      <w:rFonts w:ascii="Cambria Math" w:hAnsi="Cambria Math" w:cs="Times New Roman"/>
                      <w:sz w:val="24"/>
                      <w:szCs w:val="24"/>
                    </w:rPr>
                    <m:t>∙V</m:t>
                  </m:r>
                </m:e>
                <m:sub>
                  <m:r>
                    <w:rPr>
                      <w:rFonts w:ascii="Cambria Math" w:hAnsi="Cambria Math" w:cs="Times New Roman"/>
                      <w:sz w:val="24"/>
                      <w:szCs w:val="24"/>
                    </w:rPr>
                    <m:t>2</m:t>
                  </m:r>
                </m:sub>
                <m:sup>
                  <m:r>
                    <w:rPr>
                      <w:rFonts w:ascii="Cambria Math" w:hAnsi="Cambria Math" w:cs="Times New Roman"/>
                      <w:sz w:val="24"/>
                      <w:szCs w:val="24"/>
                    </w:rPr>
                    <m:t>3</m:t>
                  </m:r>
                </m:sup>
              </m:sSubSup>
            </m:num>
            <m:den>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1</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1</m:t>
                  </m:r>
                </m:sub>
                <m:sup>
                  <m:r>
                    <w:rPr>
                      <w:rFonts w:ascii="Cambria Math" w:hAnsi="Cambria Math" w:cs="Times New Roman"/>
                      <w:sz w:val="24"/>
                      <w:szCs w:val="24"/>
                    </w:rPr>
                    <m:t>3</m:t>
                  </m:r>
                </m:sup>
              </m:sSubSup>
            </m:den>
          </m:f>
          <m:r>
            <w:rPr>
              <w:rFonts w:ascii="Cambria Math" w:hAnsi="Cambria Math" w:cs="Times New Roman"/>
              <w:sz w:val="24"/>
              <w:szCs w:val="24"/>
            </w:rPr>
            <m:t>=3,653                          (10)</m:t>
          </m:r>
        </m:oMath>
      </m:oMathPara>
    </w:p>
    <w:p w14:paraId="2446B1AD" w14:textId="77777777" w:rsidR="00B00395" w:rsidRPr="00163DFC" w:rsidRDefault="00B00395" w:rsidP="000B0EB5">
      <w:pPr>
        <w:pStyle w:val="a4"/>
        <w:spacing w:line="360" w:lineRule="auto"/>
        <w:ind w:firstLine="709"/>
        <w:jc w:val="both"/>
      </w:pPr>
      <w:r w:rsidRPr="00163DFC">
        <w:t>Из расчётов получается, что мощность ветрогенератора, поднятого на высоту 600 метров, в 3,653 раза больше мощности ветроустановки, находящейся на уровне 100 метров от земли.</w:t>
      </w:r>
    </w:p>
    <w:p w14:paraId="0AD4A7D4" w14:textId="6B424EA0" w:rsidR="000E1DE9" w:rsidRPr="00163DFC" w:rsidRDefault="000E1DE9" w:rsidP="000B0EB5">
      <w:pPr>
        <w:pStyle w:val="a4"/>
        <w:spacing w:line="360" w:lineRule="auto"/>
        <w:ind w:firstLine="709"/>
        <w:jc w:val="both"/>
      </w:pPr>
      <w:r w:rsidRPr="00163DFC">
        <w:t>Чтобы нагляднее была видна разница, рассчитаю мощность ВЭУ</w:t>
      </w:r>
      <w:r w:rsidR="00B516AF" w:rsidRPr="00163DFC">
        <w:t xml:space="preserve"> на высоте 10м</w:t>
      </w:r>
      <w:r w:rsidRPr="00163DFC">
        <w:t xml:space="preserve"> по формул</w:t>
      </w:r>
      <w:r w:rsidR="00B516AF" w:rsidRPr="00163DFC">
        <w:t>е</w:t>
      </w:r>
      <w:r w:rsidRPr="00163DFC">
        <w:t xml:space="preserve"> </w:t>
      </w:r>
      <w:r w:rsidR="006D2A29" w:rsidRPr="00163DFC">
        <w:t>(7)</w:t>
      </w:r>
      <w:r w:rsidR="001F0512" w:rsidRPr="00163DFC">
        <w:t xml:space="preserve"> и </w:t>
      </w:r>
      <w:r w:rsidR="006D2A29" w:rsidRPr="00163DFC">
        <w:t>скорость ветра по формуле (</w:t>
      </w:r>
      <w:r w:rsidR="00776B8B" w:rsidRPr="00163DFC">
        <w:t>9</w:t>
      </w:r>
      <w:r w:rsidR="006D2A29" w:rsidRPr="00163DFC">
        <w:t>)</w:t>
      </w:r>
      <w:r w:rsidRPr="00163DFC">
        <w:t xml:space="preserve"> для некоторых пунктов Арктических регионов и построю таблицу</w:t>
      </w:r>
      <w:r w:rsidR="00242CD5" w:rsidRPr="00163DFC">
        <w:t xml:space="preserve"> при диаметре</w:t>
      </w:r>
      <w:r w:rsidR="0090057A" w:rsidRPr="00163DFC">
        <w:t xml:space="preserve"> </w:t>
      </w:r>
      <w:r w:rsidR="00B516AF" w:rsidRPr="00163DFC">
        <w:t>ротора 4,5 м</w:t>
      </w:r>
      <w:r w:rsidRPr="00163DFC">
        <w:t>.</w:t>
      </w:r>
      <w:r w:rsidR="00B516AF" w:rsidRPr="00163DFC">
        <w:t xml:space="preserve"> Для нахождения мощности ВЭУ на высотах 100 и 600 метров, воспользуюсь формулой (</w:t>
      </w:r>
      <w:r w:rsidR="00776B8B" w:rsidRPr="00163DFC">
        <w:t>10</w:t>
      </w:r>
      <w:r w:rsidR="00B516AF" w:rsidRPr="00163DFC">
        <w:t>)</w:t>
      </w:r>
      <w:r w:rsidR="00D65DEC" w:rsidRPr="00163DFC">
        <w:t>, а для нахождения площади ветряной турбины, формулой (8).</w:t>
      </w:r>
    </w:p>
    <w:p w14:paraId="134729DF" w14:textId="4CA7812C" w:rsidR="000E1DE9" w:rsidRPr="00163DFC" w:rsidRDefault="006D2A29" w:rsidP="006D2A29">
      <w:pPr>
        <w:pStyle w:val="a4"/>
        <w:tabs>
          <w:tab w:val="left" w:pos="2980"/>
          <w:tab w:val="right" w:pos="9355"/>
        </w:tabs>
        <w:spacing w:line="360" w:lineRule="auto"/>
      </w:pPr>
      <w:r w:rsidRPr="00163DFC">
        <w:t xml:space="preserve">      </w:t>
      </w:r>
      <w:r w:rsidR="0077672A">
        <w:t xml:space="preserve">                   </w:t>
      </w:r>
      <w:r w:rsidRPr="00163DFC">
        <w:t xml:space="preserve">   Характеристики некоторых пунктов Арктических регионов</w:t>
      </w:r>
      <w:r w:rsidRPr="00163DFC">
        <w:tab/>
      </w:r>
      <w:r w:rsidR="000E1DE9" w:rsidRPr="00163DFC">
        <w:t>Таблица 2.</w:t>
      </w:r>
    </w:p>
    <w:tbl>
      <w:tblPr>
        <w:tblStyle w:val="a9"/>
        <w:tblW w:w="0" w:type="auto"/>
        <w:tblLook w:val="04A0" w:firstRow="1" w:lastRow="0" w:firstColumn="1" w:lastColumn="0" w:noHBand="0" w:noVBand="1"/>
      </w:tblPr>
      <w:tblGrid>
        <w:gridCol w:w="2336"/>
        <w:gridCol w:w="2336"/>
        <w:gridCol w:w="2336"/>
        <w:gridCol w:w="2337"/>
      </w:tblGrid>
      <w:tr w:rsidR="000E1DE9" w:rsidRPr="00163DFC" w14:paraId="1ED3540E" w14:textId="77777777" w:rsidTr="00372259">
        <w:tc>
          <w:tcPr>
            <w:tcW w:w="2336" w:type="dxa"/>
          </w:tcPr>
          <w:p w14:paraId="1B372538" w14:textId="77777777" w:rsidR="000E1DE9" w:rsidRPr="00163DFC" w:rsidRDefault="000E1DE9" w:rsidP="00372259">
            <w:pPr>
              <w:pStyle w:val="a4"/>
              <w:spacing w:line="360" w:lineRule="auto"/>
              <w:jc w:val="both"/>
            </w:pPr>
          </w:p>
        </w:tc>
        <w:tc>
          <w:tcPr>
            <w:tcW w:w="2336" w:type="dxa"/>
          </w:tcPr>
          <w:p w14:paraId="2D9B8779" w14:textId="6F48D2DE" w:rsidR="000E1DE9" w:rsidRPr="00163DFC" w:rsidRDefault="000E1DE9" w:rsidP="00372259">
            <w:pPr>
              <w:pStyle w:val="a4"/>
              <w:spacing w:line="360" w:lineRule="auto"/>
              <w:jc w:val="both"/>
            </w:pPr>
            <w:r w:rsidRPr="00163DFC">
              <w:rPr>
                <w:lang w:val="en-US"/>
              </w:rPr>
              <w:t>H</w:t>
            </w:r>
            <w:r w:rsidR="00DB7024" w:rsidRPr="00163DFC">
              <w:t>, м</w:t>
            </w:r>
          </w:p>
        </w:tc>
        <w:tc>
          <w:tcPr>
            <w:tcW w:w="2336" w:type="dxa"/>
          </w:tcPr>
          <w:p w14:paraId="42A8F44A" w14:textId="030478A5" w:rsidR="000E1DE9" w:rsidRPr="00163DFC" w:rsidRDefault="000E1DE9" w:rsidP="00372259">
            <w:pPr>
              <w:pStyle w:val="a4"/>
              <w:spacing w:line="360" w:lineRule="auto"/>
              <w:jc w:val="both"/>
            </w:pPr>
            <w:r w:rsidRPr="00163DFC">
              <w:rPr>
                <w:lang w:val="en-US"/>
              </w:rPr>
              <w:t>P</w:t>
            </w:r>
            <w:r w:rsidR="00DB7024" w:rsidRPr="00163DFC">
              <w:t>, Вт</w:t>
            </w:r>
          </w:p>
        </w:tc>
        <w:tc>
          <w:tcPr>
            <w:tcW w:w="2337" w:type="dxa"/>
          </w:tcPr>
          <w:p w14:paraId="66B091B9" w14:textId="04C95B0C" w:rsidR="000E1DE9" w:rsidRPr="00163DFC" w:rsidRDefault="000E1DE9" w:rsidP="00372259">
            <w:pPr>
              <w:pStyle w:val="a4"/>
              <w:spacing w:line="360" w:lineRule="auto"/>
              <w:jc w:val="both"/>
            </w:pPr>
            <w:r w:rsidRPr="00163DFC">
              <w:rPr>
                <w:lang w:val="en-US"/>
              </w:rPr>
              <w:t>V</w:t>
            </w:r>
            <w:r w:rsidR="00DB7024" w:rsidRPr="00163DFC">
              <w:t>, м/с</w:t>
            </w:r>
          </w:p>
        </w:tc>
      </w:tr>
      <w:tr w:rsidR="000E1DE9" w:rsidRPr="00163DFC" w14:paraId="20C6D823" w14:textId="77777777" w:rsidTr="00372259">
        <w:tc>
          <w:tcPr>
            <w:tcW w:w="2336" w:type="dxa"/>
          </w:tcPr>
          <w:p w14:paraId="2C4C5B81" w14:textId="77777777" w:rsidR="000E1DE9" w:rsidRPr="00163DFC" w:rsidRDefault="000E1DE9" w:rsidP="00372259">
            <w:pPr>
              <w:pStyle w:val="a4"/>
              <w:spacing w:line="360" w:lineRule="auto"/>
              <w:jc w:val="both"/>
            </w:pPr>
            <w:r w:rsidRPr="00163DFC">
              <w:t>Архангельск</w:t>
            </w:r>
          </w:p>
        </w:tc>
        <w:tc>
          <w:tcPr>
            <w:tcW w:w="2336" w:type="dxa"/>
          </w:tcPr>
          <w:p w14:paraId="085F231B" w14:textId="77777777" w:rsidR="000E1DE9" w:rsidRPr="00163DFC" w:rsidRDefault="000E1DE9" w:rsidP="00372259">
            <w:pPr>
              <w:pStyle w:val="a4"/>
              <w:spacing w:line="360" w:lineRule="auto"/>
              <w:jc w:val="both"/>
              <w:rPr>
                <w:lang w:val="en-US"/>
              </w:rPr>
            </w:pPr>
            <w:r w:rsidRPr="00163DFC">
              <w:rPr>
                <w:lang w:val="en-US"/>
              </w:rPr>
              <w:t>10</w:t>
            </w:r>
          </w:p>
        </w:tc>
        <w:tc>
          <w:tcPr>
            <w:tcW w:w="2336" w:type="dxa"/>
          </w:tcPr>
          <w:p w14:paraId="44D281F9" w14:textId="77777777" w:rsidR="000E1DE9" w:rsidRPr="00163DFC" w:rsidRDefault="000E1DE9" w:rsidP="00372259">
            <w:pPr>
              <w:pStyle w:val="a4"/>
              <w:spacing w:line="360" w:lineRule="auto"/>
              <w:jc w:val="both"/>
            </w:pPr>
            <w:r w:rsidRPr="00163DFC">
              <w:rPr>
                <w:lang w:val="en-US"/>
              </w:rPr>
              <w:t>87</w:t>
            </w:r>
            <w:r w:rsidRPr="00163DFC">
              <w:t>,6</w:t>
            </w:r>
          </w:p>
        </w:tc>
        <w:tc>
          <w:tcPr>
            <w:tcW w:w="2337" w:type="dxa"/>
          </w:tcPr>
          <w:p w14:paraId="5AD10C04" w14:textId="77777777" w:rsidR="000E1DE9" w:rsidRPr="00163DFC" w:rsidRDefault="000E1DE9" w:rsidP="00372259">
            <w:pPr>
              <w:pStyle w:val="a4"/>
              <w:spacing w:line="360" w:lineRule="auto"/>
              <w:jc w:val="both"/>
            </w:pPr>
            <w:r w:rsidRPr="00163DFC">
              <w:t>3</w:t>
            </w:r>
          </w:p>
        </w:tc>
      </w:tr>
      <w:tr w:rsidR="000E1DE9" w:rsidRPr="00163DFC" w14:paraId="04C1C867" w14:textId="77777777" w:rsidTr="00372259">
        <w:tc>
          <w:tcPr>
            <w:tcW w:w="2336" w:type="dxa"/>
          </w:tcPr>
          <w:p w14:paraId="075E72A9" w14:textId="77777777" w:rsidR="000E1DE9" w:rsidRPr="00163DFC" w:rsidRDefault="000E1DE9" w:rsidP="00372259">
            <w:pPr>
              <w:pStyle w:val="a4"/>
              <w:spacing w:line="360" w:lineRule="auto"/>
              <w:jc w:val="both"/>
            </w:pPr>
          </w:p>
        </w:tc>
        <w:tc>
          <w:tcPr>
            <w:tcW w:w="2336" w:type="dxa"/>
          </w:tcPr>
          <w:p w14:paraId="4D617CDC" w14:textId="77777777" w:rsidR="000E1DE9" w:rsidRPr="00163DFC" w:rsidRDefault="000E1DE9" w:rsidP="00372259">
            <w:pPr>
              <w:pStyle w:val="a4"/>
              <w:spacing w:line="360" w:lineRule="auto"/>
              <w:jc w:val="both"/>
              <w:rPr>
                <w:lang w:val="en-US"/>
              </w:rPr>
            </w:pPr>
            <w:r w:rsidRPr="00163DFC">
              <w:rPr>
                <w:lang w:val="en-US"/>
              </w:rPr>
              <w:t>100</w:t>
            </w:r>
          </w:p>
        </w:tc>
        <w:tc>
          <w:tcPr>
            <w:tcW w:w="2336" w:type="dxa"/>
          </w:tcPr>
          <w:p w14:paraId="2FFFD7FE" w14:textId="77777777" w:rsidR="000E1DE9" w:rsidRPr="00163DFC" w:rsidRDefault="000E1DE9" w:rsidP="00372259">
            <w:pPr>
              <w:pStyle w:val="a4"/>
              <w:spacing w:line="360" w:lineRule="auto"/>
              <w:jc w:val="both"/>
            </w:pPr>
            <w:r w:rsidRPr="00163DFC">
              <w:t>483,3</w:t>
            </w:r>
          </w:p>
        </w:tc>
        <w:tc>
          <w:tcPr>
            <w:tcW w:w="2337" w:type="dxa"/>
          </w:tcPr>
          <w:p w14:paraId="050DFD79" w14:textId="77777777" w:rsidR="000E1DE9" w:rsidRPr="00163DFC" w:rsidRDefault="000E1DE9" w:rsidP="00372259">
            <w:pPr>
              <w:pStyle w:val="a4"/>
              <w:spacing w:line="360" w:lineRule="auto"/>
              <w:jc w:val="both"/>
            </w:pPr>
            <w:r w:rsidRPr="00163DFC">
              <w:t>5,33</w:t>
            </w:r>
          </w:p>
        </w:tc>
      </w:tr>
      <w:tr w:rsidR="000E1DE9" w:rsidRPr="00163DFC" w14:paraId="48258853" w14:textId="77777777" w:rsidTr="00372259">
        <w:tc>
          <w:tcPr>
            <w:tcW w:w="2336" w:type="dxa"/>
          </w:tcPr>
          <w:p w14:paraId="1931C8CC" w14:textId="77777777" w:rsidR="000E1DE9" w:rsidRPr="00163DFC" w:rsidRDefault="000E1DE9" w:rsidP="00372259">
            <w:pPr>
              <w:pStyle w:val="a4"/>
              <w:spacing w:line="360" w:lineRule="auto"/>
              <w:jc w:val="both"/>
            </w:pPr>
          </w:p>
        </w:tc>
        <w:tc>
          <w:tcPr>
            <w:tcW w:w="2336" w:type="dxa"/>
          </w:tcPr>
          <w:p w14:paraId="25F1087C" w14:textId="77777777" w:rsidR="000E1DE9" w:rsidRPr="00163DFC" w:rsidRDefault="000E1DE9" w:rsidP="00372259">
            <w:pPr>
              <w:pStyle w:val="a4"/>
              <w:spacing w:line="360" w:lineRule="auto"/>
              <w:jc w:val="both"/>
              <w:rPr>
                <w:lang w:val="en-US"/>
              </w:rPr>
            </w:pPr>
            <w:r w:rsidRPr="00163DFC">
              <w:rPr>
                <w:lang w:val="en-US"/>
              </w:rPr>
              <w:t>600</w:t>
            </w:r>
          </w:p>
        </w:tc>
        <w:tc>
          <w:tcPr>
            <w:tcW w:w="2336" w:type="dxa"/>
          </w:tcPr>
          <w:p w14:paraId="2ADF56BD" w14:textId="77777777" w:rsidR="000E1DE9" w:rsidRPr="00163DFC" w:rsidRDefault="000E1DE9" w:rsidP="00372259">
            <w:pPr>
              <w:pStyle w:val="a4"/>
              <w:spacing w:line="360" w:lineRule="auto"/>
              <w:jc w:val="both"/>
            </w:pPr>
            <w:r w:rsidRPr="00163DFC">
              <w:t>1765,5</w:t>
            </w:r>
          </w:p>
        </w:tc>
        <w:tc>
          <w:tcPr>
            <w:tcW w:w="2337" w:type="dxa"/>
          </w:tcPr>
          <w:p w14:paraId="550F5465" w14:textId="77777777" w:rsidR="000E1DE9" w:rsidRPr="00163DFC" w:rsidRDefault="000E1DE9" w:rsidP="00372259">
            <w:pPr>
              <w:pStyle w:val="a4"/>
              <w:spacing w:line="360" w:lineRule="auto"/>
              <w:jc w:val="both"/>
            </w:pPr>
            <w:r w:rsidRPr="00163DFC">
              <w:t>8,35</w:t>
            </w:r>
          </w:p>
        </w:tc>
      </w:tr>
      <w:tr w:rsidR="000E1DE9" w:rsidRPr="00163DFC" w14:paraId="0073012F" w14:textId="77777777" w:rsidTr="00372259">
        <w:tc>
          <w:tcPr>
            <w:tcW w:w="2336" w:type="dxa"/>
          </w:tcPr>
          <w:p w14:paraId="62EBA5A0" w14:textId="77777777" w:rsidR="000E1DE9" w:rsidRPr="00163DFC" w:rsidRDefault="000E1DE9" w:rsidP="00372259">
            <w:pPr>
              <w:pStyle w:val="a4"/>
              <w:spacing w:line="360" w:lineRule="auto"/>
              <w:jc w:val="both"/>
            </w:pPr>
            <w:r w:rsidRPr="00163DFC">
              <w:t>Мурманск</w:t>
            </w:r>
          </w:p>
        </w:tc>
        <w:tc>
          <w:tcPr>
            <w:tcW w:w="2336" w:type="dxa"/>
          </w:tcPr>
          <w:p w14:paraId="053DE44A" w14:textId="77777777" w:rsidR="000E1DE9" w:rsidRPr="00163DFC" w:rsidRDefault="000E1DE9" w:rsidP="00372259">
            <w:pPr>
              <w:pStyle w:val="a4"/>
              <w:spacing w:line="360" w:lineRule="auto"/>
              <w:jc w:val="both"/>
              <w:rPr>
                <w:lang w:val="en-US"/>
              </w:rPr>
            </w:pPr>
            <w:r w:rsidRPr="00163DFC">
              <w:rPr>
                <w:lang w:val="en-US"/>
              </w:rPr>
              <w:t>10</w:t>
            </w:r>
          </w:p>
        </w:tc>
        <w:tc>
          <w:tcPr>
            <w:tcW w:w="2336" w:type="dxa"/>
          </w:tcPr>
          <w:p w14:paraId="326B9358" w14:textId="77777777" w:rsidR="000E1DE9" w:rsidRPr="00163DFC" w:rsidRDefault="000E1DE9" w:rsidP="00372259">
            <w:pPr>
              <w:pStyle w:val="a4"/>
              <w:spacing w:line="360" w:lineRule="auto"/>
              <w:jc w:val="both"/>
            </w:pPr>
            <w:r w:rsidRPr="00163DFC">
              <w:t>337,13</w:t>
            </w:r>
          </w:p>
        </w:tc>
        <w:tc>
          <w:tcPr>
            <w:tcW w:w="2337" w:type="dxa"/>
          </w:tcPr>
          <w:p w14:paraId="6400741A" w14:textId="77777777" w:rsidR="000E1DE9" w:rsidRPr="00163DFC" w:rsidRDefault="000E1DE9" w:rsidP="00372259">
            <w:pPr>
              <w:pStyle w:val="a4"/>
              <w:spacing w:line="360" w:lineRule="auto"/>
              <w:jc w:val="both"/>
            </w:pPr>
            <w:r w:rsidRPr="00163DFC">
              <w:t>4,67</w:t>
            </w:r>
          </w:p>
        </w:tc>
      </w:tr>
      <w:tr w:rsidR="000E1DE9" w:rsidRPr="00163DFC" w14:paraId="6AB78C9A" w14:textId="77777777" w:rsidTr="00372259">
        <w:tc>
          <w:tcPr>
            <w:tcW w:w="2336" w:type="dxa"/>
          </w:tcPr>
          <w:p w14:paraId="57012597" w14:textId="77777777" w:rsidR="000E1DE9" w:rsidRPr="00163DFC" w:rsidRDefault="000E1DE9" w:rsidP="00372259">
            <w:pPr>
              <w:pStyle w:val="a4"/>
              <w:spacing w:line="360" w:lineRule="auto"/>
              <w:jc w:val="both"/>
            </w:pPr>
          </w:p>
        </w:tc>
        <w:tc>
          <w:tcPr>
            <w:tcW w:w="2336" w:type="dxa"/>
          </w:tcPr>
          <w:p w14:paraId="620BF090" w14:textId="77777777" w:rsidR="000E1DE9" w:rsidRPr="00163DFC" w:rsidRDefault="000E1DE9" w:rsidP="00372259">
            <w:pPr>
              <w:pStyle w:val="a4"/>
              <w:spacing w:line="360" w:lineRule="auto"/>
              <w:jc w:val="both"/>
              <w:rPr>
                <w:lang w:val="en-US"/>
              </w:rPr>
            </w:pPr>
            <w:r w:rsidRPr="00163DFC">
              <w:rPr>
                <w:lang w:val="en-US"/>
              </w:rPr>
              <w:t>100</w:t>
            </w:r>
          </w:p>
        </w:tc>
        <w:tc>
          <w:tcPr>
            <w:tcW w:w="2336" w:type="dxa"/>
          </w:tcPr>
          <w:p w14:paraId="7F18C064" w14:textId="77777777" w:rsidR="000E1DE9" w:rsidRPr="00163DFC" w:rsidRDefault="000E1DE9" w:rsidP="00372259">
            <w:pPr>
              <w:pStyle w:val="a4"/>
              <w:spacing w:line="360" w:lineRule="auto"/>
              <w:jc w:val="both"/>
            </w:pPr>
            <w:r w:rsidRPr="00163DFC">
              <w:t>1858,24</w:t>
            </w:r>
          </w:p>
        </w:tc>
        <w:tc>
          <w:tcPr>
            <w:tcW w:w="2337" w:type="dxa"/>
          </w:tcPr>
          <w:p w14:paraId="7399B4BC" w14:textId="77777777" w:rsidR="000E1DE9" w:rsidRPr="00163DFC" w:rsidRDefault="000E1DE9" w:rsidP="00372259">
            <w:pPr>
              <w:pStyle w:val="a4"/>
              <w:spacing w:line="360" w:lineRule="auto"/>
              <w:jc w:val="both"/>
            </w:pPr>
            <w:r w:rsidRPr="00163DFC">
              <w:t>8,3</w:t>
            </w:r>
          </w:p>
        </w:tc>
      </w:tr>
      <w:tr w:rsidR="000E1DE9" w:rsidRPr="00163DFC" w14:paraId="0045FBBE" w14:textId="77777777" w:rsidTr="00372259">
        <w:tc>
          <w:tcPr>
            <w:tcW w:w="2336" w:type="dxa"/>
          </w:tcPr>
          <w:p w14:paraId="1E99D6F9" w14:textId="77777777" w:rsidR="000E1DE9" w:rsidRPr="00163DFC" w:rsidRDefault="000E1DE9" w:rsidP="00372259">
            <w:pPr>
              <w:pStyle w:val="a4"/>
              <w:spacing w:line="360" w:lineRule="auto"/>
              <w:jc w:val="both"/>
            </w:pPr>
          </w:p>
        </w:tc>
        <w:tc>
          <w:tcPr>
            <w:tcW w:w="2336" w:type="dxa"/>
          </w:tcPr>
          <w:p w14:paraId="0ED8DEEF" w14:textId="77777777" w:rsidR="000E1DE9" w:rsidRPr="00163DFC" w:rsidRDefault="000E1DE9" w:rsidP="00372259">
            <w:pPr>
              <w:pStyle w:val="a4"/>
              <w:spacing w:line="360" w:lineRule="auto"/>
              <w:jc w:val="both"/>
              <w:rPr>
                <w:lang w:val="en-US"/>
              </w:rPr>
            </w:pPr>
            <w:r w:rsidRPr="00163DFC">
              <w:rPr>
                <w:lang w:val="en-US"/>
              </w:rPr>
              <w:t>600</w:t>
            </w:r>
          </w:p>
        </w:tc>
        <w:tc>
          <w:tcPr>
            <w:tcW w:w="2336" w:type="dxa"/>
          </w:tcPr>
          <w:p w14:paraId="30ED2D73" w14:textId="77777777" w:rsidR="000E1DE9" w:rsidRPr="00163DFC" w:rsidRDefault="000E1DE9" w:rsidP="00372259">
            <w:pPr>
              <w:pStyle w:val="a4"/>
              <w:spacing w:line="360" w:lineRule="auto"/>
              <w:jc w:val="both"/>
            </w:pPr>
            <w:r w:rsidRPr="00163DFC">
              <w:t>6788,15</w:t>
            </w:r>
          </w:p>
        </w:tc>
        <w:tc>
          <w:tcPr>
            <w:tcW w:w="2337" w:type="dxa"/>
          </w:tcPr>
          <w:p w14:paraId="15F55837" w14:textId="77777777" w:rsidR="000E1DE9" w:rsidRPr="00163DFC" w:rsidRDefault="000E1DE9" w:rsidP="00372259">
            <w:pPr>
              <w:pStyle w:val="a4"/>
              <w:spacing w:line="360" w:lineRule="auto"/>
              <w:jc w:val="both"/>
            </w:pPr>
            <w:r w:rsidRPr="00163DFC">
              <w:t>12,99</w:t>
            </w:r>
          </w:p>
        </w:tc>
      </w:tr>
      <w:tr w:rsidR="000E1DE9" w:rsidRPr="00163DFC" w14:paraId="72C34FFF" w14:textId="77777777" w:rsidTr="00372259">
        <w:tc>
          <w:tcPr>
            <w:tcW w:w="2336" w:type="dxa"/>
          </w:tcPr>
          <w:p w14:paraId="17D75F9F" w14:textId="77777777" w:rsidR="000E1DE9" w:rsidRPr="00163DFC" w:rsidRDefault="000E1DE9" w:rsidP="00372259">
            <w:pPr>
              <w:pStyle w:val="a4"/>
              <w:spacing w:line="360" w:lineRule="auto"/>
              <w:jc w:val="both"/>
            </w:pPr>
            <w:r w:rsidRPr="00163DFC">
              <w:t>Надым</w:t>
            </w:r>
          </w:p>
        </w:tc>
        <w:tc>
          <w:tcPr>
            <w:tcW w:w="2336" w:type="dxa"/>
          </w:tcPr>
          <w:p w14:paraId="3C7C2810" w14:textId="77777777" w:rsidR="000E1DE9" w:rsidRPr="00163DFC" w:rsidRDefault="000E1DE9" w:rsidP="00372259">
            <w:pPr>
              <w:pStyle w:val="a4"/>
              <w:spacing w:line="360" w:lineRule="auto"/>
              <w:jc w:val="both"/>
              <w:rPr>
                <w:lang w:val="en-US"/>
              </w:rPr>
            </w:pPr>
            <w:r w:rsidRPr="00163DFC">
              <w:rPr>
                <w:lang w:val="en-US"/>
              </w:rPr>
              <w:t>10</w:t>
            </w:r>
          </w:p>
        </w:tc>
        <w:tc>
          <w:tcPr>
            <w:tcW w:w="2336" w:type="dxa"/>
          </w:tcPr>
          <w:p w14:paraId="0219B2BB" w14:textId="77777777" w:rsidR="000E1DE9" w:rsidRPr="00163DFC" w:rsidRDefault="000E1DE9" w:rsidP="00372259">
            <w:pPr>
              <w:pStyle w:val="a4"/>
              <w:spacing w:line="360" w:lineRule="auto"/>
              <w:jc w:val="both"/>
            </w:pPr>
            <w:r w:rsidRPr="00163DFC">
              <w:t>403,9</w:t>
            </w:r>
          </w:p>
        </w:tc>
        <w:tc>
          <w:tcPr>
            <w:tcW w:w="2337" w:type="dxa"/>
          </w:tcPr>
          <w:p w14:paraId="2EEA6F79" w14:textId="77777777" w:rsidR="000E1DE9" w:rsidRPr="00163DFC" w:rsidRDefault="000E1DE9" w:rsidP="00372259">
            <w:pPr>
              <w:pStyle w:val="a4"/>
              <w:spacing w:line="360" w:lineRule="auto"/>
              <w:jc w:val="both"/>
            </w:pPr>
            <w:r w:rsidRPr="00163DFC">
              <w:t>4,96</w:t>
            </w:r>
          </w:p>
        </w:tc>
      </w:tr>
      <w:tr w:rsidR="000E1DE9" w:rsidRPr="00163DFC" w14:paraId="61447CDA" w14:textId="77777777" w:rsidTr="00372259">
        <w:tc>
          <w:tcPr>
            <w:tcW w:w="2336" w:type="dxa"/>
          </w:tcPr>
          <w:p w14:paraId="49E0CEB7" w14:textId="77777777" w:rsidR="000E1DE9" w:rsidRPr="00163DFC" w:rsidRDefault="000E1DE9" w:rsidP="00372259">
            <w:pPr>
              <w:pStyle w:val="a4"/>
              <w:spacing w:line="360" w:lineRule="auto"/>
              <w:jc w:val="both"/>
            </w:pPr>
          </w:p>
        </w:tc>
        <w:tc>
          <w:tcPr>
            <w:tcW w:w="2336" w:type="dxa"/>
          </w:tcPr>
          <w:p w14:paraId="50671DAB" w14:textId="77777777" w:rsidR="000E1DE9" w:rsidRPr="00163DFC" w:rsidRDefault="000E1DE9" w:rsidP="00372259">
            <w:pPr>
              <w:pStyle w:val="a4"/>
              <w:spacing w:line="360" w:lineRule="auto"/>
              <w:jc w:val="both"/>
              <w:rPr>
                <w:lang w:val="en-US"/>
              </w:rPr>
            </w:pPr>
            <w:r w:rsidRPr="00163DFC">
              <w:rPr>
                <w:lang w:val="en-US"/>
              </w:rPr>
              <w:t>100</w:t>
            </w:r>
          </w:p>
        </w:tc>
        <w:tc>
          <w:tcPr>
            <w:tcW w:w="2336" w:type="dxa"/>
          </w:tcPr>
          <w:p w14:paraId="1EEA0523" w14:textId="77777777" w:rsidR="000E1DE9" w:rsidRPr="00163DFC" w:rsidRDefault="000E1DE9" w:rsidP="00372259">
            <w:pPr>
              <w:pStyle w:val="a4"/>
              <w:spacing w:line="360" w:lineRule="auto"/>
              <w:jc w:val="both"/>
            </w:pPr>
            <w:r w:rsidRPr="00163DFC">
              <w:t>2226,3</w:t>
            </w:r>
          </w:p>
        </w:tc>
        <w:tc>
          <w:tcPr>
            <w:tcW w:w="2337" w:type="dxa"/>
          </w:tcPr>
          <w:p w14:paraId="12D3C54B" w14:textId="77777777" w:rsidR="000E1DE9" w:rsidRPr="00163DFC" w:rsidRDefault="000E1DE9" w:rsidP="00372259">
            <w:pPr>
              <w:pStyle w:val="a4"/>
              <w:spacing w:line="360" w:lineRule="auto"/>
              <w:jc w:val="both"/>
            </w:pPr>
            <w:r w:rsidRPr="00163DFC">
              <w:t>8,34</w:t>
            </w:r>
          </w:p>
        </w:tc>
      </w:tr>
      <w:tr w:rsidR="000E1DE9" w:rsidRPr="00163DFC" w14:paraId="7BD2EC5B" w14:textId="77777777" w:rsidTr="00372259">
        <w:tc>
          <w:tcPr>
            <w:tcW w:w="2336" w:type="dxa"/>
          </w:tcPr>
          <w:p w14:paraId="1B76904A" w14:textId="77777777" w:rsidR="000E1DE9" w:rsidRPr="00163DFC" w:rsidRDefault="000E1DE9" w:rsidP="00372259">
            <w:pPr>
              <w:pStyle w:val="a4"/>
              <w:spacing w:line="360" w:lineRule="auto"/>
              <w:jc w:val="both"/>
            </w:pPr>
          </w:p>
        </w:tc>
        <w:tc>
          <w:tcPr>
            <w:tcW w:w="2336" w:type="dxa"/>
          </w:tcPr>
          <w:p w14:paraId="2E8A193C" w14:textId="77777777" w:rsidR="000E1DE9" w:rsidRPr="00163DFC" w:rsidRDefault="000E1DE9" w:rsidP="00372259">
            <w:pPr>
              <w:pStyle w:val="a4"/>
              <w:spacing w:line="360" w:lineRule="auto"/>
              <w:jc w:val="both"/>
              <w:rPr>
                <w:lang w:val="en-US"/>
              </w:rPr>
            </w:pPr>
            <w:r w:rsidRPr="00163DFC">
              <w:rPr>
                <w:lang w:val="en-US"/>
              </w:rPr>
              <w:t>600</w:t>
            </w:r>
          </w:p>
        </w:tc>
        <w:tc>
          <w:tcPr>
            <w:tcW w:w="2336" w:type="dxa"/>
          </w:tcPr>
          <w:p w14:paraId="02F6EF0A" w14:textId="77777777" w:rsidR="000E1DE9" w:rsidRPr="00163DFC" w:rsidRDefault="000E1DE9" w:rsidP="00372259">
            <w:pPr>
              <w:pStyle w:val="a4"/>
              <w:spacing w:line="360" w:lineRule="auto"/>
              <w:jc w:val="both"/>
            </w:pPr>
            <w:r w:rsidRPr="00163DFC">
              <w:t>8132,67</w:t>
            </w:r>
          </w:p>
        </w:tc>
        <w:tc>
          <w:tcPr>
            <w:tcW w:w="2337" w:type="dxa"/>
          </w:tcPr>
          <w:p w14:paraId="563CF6BF" w14:textId="77777777" w:rsidR="000E1DE9" w:rsidRPr="00163DFC" w:rsidRDefault="000E1DE9" w:rsidP="00372259">
            <w:pPr>
              <w:pStyle w:val="a4"/>
              <w:spacing w:line="360" w:lineRule="auto"/>
              <w:jc w:val="both"/>
            </w:pPr>
            <w:r w:rsidRPr="00163DFC">
              <w:t>13,05</w:t>
            </w:r>
          </w:p>
        </w:tc>
      </w:tr>
      <w:tr w:rsidR="000E1DE9" w:rsidRPr="00163DFC" w14:paraId="0FDC17E1" w14:textId="77777777" w:rsidTr="00372259">
        <w:tc>
          <w:tcPr>
            <w:tcW w:w="2336" w:type="dxa"/>
          </w:tcPr>
          <w:p w14:paraId="65C25046" w14:textId="77777777" w:rsidR="000E1DE9" w:rsidRPr="00163DFC" w:rsidRDefault="000E1DE9" w:rsidP="00372259">
            <w:pPr>
              <w:pStyle w:val="a4"/>
              <w:spacing w:line="360" w:lineRule="auto"/>
              <w:jc w:val="both"/>
            </w:pPr>
            <w:r w:rsidRPr="00163DFC">
              <w:t>Анадырь</w:t>
            </w:r>
          </w:p>
        </w:tc>
        <w:tc>
          <w:tcPr>
            <w:tcW w:w="2336" w:type="dxa"/>
          </w:tcPr>
          <w:p w14:paraId="6A8E78F3" w14:textId="77777777" w:rsidR="000E1DE9" w:rsidRPr="00163DFC" w:rsidRDefault="000E1DE9" w:rsidP="00372259">
            <w:pPr>
              <w:pStyle w:val="a4"/>
              <w:spacing w:line="360" w:lineRule="auto"/>
              <w:jc w:val="both"/>
              <w:rPr>
                <w:lang w:val="en-US"/>
              </w:rPr>
            </w:pPr>
            <w:r w:rsidRPr="00163DFC">
              <w:rPr>
                <w:lang w:val="en-US"/>
              </w:rPr>
              <w:t>10</w:t>
            </w:r>
          </w:p>
        </w:tc>
        <w:tc>
          <w:tcPr>
            <w:tcW w:w="2336" w:type="dxa"/>
          </w:tcPr>
          <w:p w14:paraId="76C2F537" w14:textId="77777777" w:rsidR="000E1DE9" w:rsidRPr="00163DFC" w:rsidRDefault="000E1DE9" w:rsidP="00372259">
            <w:pPr>
              <w:pStyle w:val="a4"/>
              <w:spacing w:line="360" w:lineRule="auto"/>
              <w:jc w:val="both"/>
            </w:pPr>
            <w:r w:rsidRPr="00163DFC">
              <w:t>210,26</w:t>
            </w:r>
          </w:p>
        </w:tc>
        <w:tc>
          <w:tcPr>
            <w:tcW w:w="2337" w:type="dxa"/>
          </w:tcPr>
          <w:p w14:paraId="3046313F" w14:textId="77777777" w:rsidR="000E1DE9" w:rsidRPr="00163DFC" w:rsidRDefault="000E1DE9" w:rsidP="00372259">
            <w:pPr>
              <w:pStyle w:val="a4"/>
              <w:spacing w:line="360" w:lineRule="auto"/>
              <w:jc w:val="both"/>
            </w:pPr>
            <w:r w:rsidRPr="00163DFC">
              <w:t>3,99</w:t>
            </w:r>
          </w:p>
        </w:tc>
      </w:tr>
      <w:tr w:rsidR="000E1DE9" w:rsidRPr="00163DFC" w14:paraId="18C8C9C2" w14:textId="77777777" w:rsidTr="00372259">
        <w:tc>
          <w:tcPr>
            <w:tcW w:w="2336" w:type="dxa"/>
          </w:tcPr>
          <w:p w14:paraId="098CCBFD" w14:textId="77777777" w:rsidR="000E1DE9" w:rsidRPr="00163DFC" w:rsidRDefault="000E1DE9" w:rsidP="00372259">
            <w:pPr>
              <w:pStyle w:val="a4"/>
              <w:spacing w:line="360" w:lineRule="auto"/>
              <w:jc w:val="both"/>
            </w:pPr>
          </w:p>
        </w:tc>
        <w:tc>
          <w:tcPr>
            <w:tcW w:w="2336" w:type="dxa"/>
          </w:tcPr>
          <w:p w14:paraId="797A53B1" w14:textId="77777777" w:rsidR="000E1DE9" w:rsidRPr="00163DFC" w:rsidRDefault="000E1DE9" w:rsidP="00372259">
            <w:pPr>
              <w:pStyle w:val="a4"/>
              <w:spacing w:line="360" w:lineRule="auto"/>
              <w:jc w:val="both"/>
              <w:rPr>
                <w:lang w:val="en-US"/>
              </w:rPr>
            </w:pPr>
            <w:r w:rsidRPr="00163DFC">
              <w:rPr>
                <w:lang w:val="en-US"/>
              </w:rPr>
              <w:t>100</w:t>
            </w:r>
          </w:p>
        </w:tc>
        <w:tc>
          <w:tcPr>
            <w:tcW w:w="2336" w:type="dxa"/>
          </w:tcPr>
          <w:p w14:paraId="64E9A2A3" w14:textId="77777777" w:rsidR="000E1DE9" w:rsidRPr="00163DFC" w:rsidRDefault="000E1DE9" w:rsidP="00372259">
            <w:pPr>
              <w:pStyle w:val="a4"/>
              <w:spacing w:line="360" w:lineRule="auto"/>
              <w:jc w:val="both"/>
            </w:pPr>
            <w:r w:rsidRPr="00163DFC">
              <w:t>1158,78</w:t>
            </w:r>
          </w:p>
        </w:tc>
        <w:tc>
          <w:tcPr>
            <w:tcW w:w="2337" w:type="dxa"/>
          </w:tcPr>
          <w:p w14:paraId="7211326F" w14:textId="77777777" w:rsidR="000E1DE9" w:rsidRPr="00163DFC" w:rsidRDefault="000E1DE9" w:rsidP="00372259">
            <w:pPr>
              <w:pStyle w:val="a4"/>
              <w:spacing w:line="360" w:lineRule="auto"/>
              <w:jc w:val="both"/>
            </w:pPr>
            <w:r w:rsidRPr="00163DFC">
              <w:t>7,09</w:t>
            </w:r>
          </w:p>
        </w:tc>
      </w:tr>
      <w:tr w:rsidR="000E1DE9" w:rsidRPr="00163DFC" w14:paraId="26B07530" w14:textId="77777777" w:rsidTr="00372259">
        <w:tc>
          <w:tcPr>
            <w:tcW w:w="2336" w:type="dxa"/>
          </w:tcPr>
          <w:p w14:paraId="69F0CDA6" w14:textId="77777777" w:rsidR="000E1DE9" w:rsidRPr="00163DFC" w:rsidRDefault="000E1DE9" w:rsidP="00372259">
            <w:pPr>
              <w:pStyle w:val="a4"/>
              <w:spacing w:line="360" w:lineRule="auto"/>
              <w:jc w:val="both"/>
            </w:pPr>
          </w:p>
        </w:tc>
        <w:tc>
          <w:tcPr>
            <w:tcW w:w="2336" w:type="dxa"/>
          </w:tcPr>
          <w:p w14:paraId="560E3FA8" w14:textId="77777777" w:rsidR="000E1DE9" w:rsidRPr="00163DFC" w:rsidRDefault="000E1DE9" w:rsidP="00372259">
            <w:pPr>
              <w:pStyle w:val="a4"/>
              <w:spacing w:line="360" w:lineRule="auto"/>
              <w:jc w:val="both"/>
              <w:rPr>
                <w:lang w:val="en-US"/>
              </w:rPr>
            </w:pPr>
            <w:r w:rsidRPr="00163DFC">
              <w:rPr>
                <w:lang w:val="en-US"/>
              </w:rPr>
              <w:t>600</w:t>
            </w:r>
          </w:p>
        </w:tc>
        <w:tc>
          <w:tcPr>
            <w:tcW w:w="2336" w:type="dxa"/>
          </w:tcPr>
          <w:p w14:paraId="7BACEE83" w14:textId="77777777" w:rsidR="000E1DE9" w:rsidRPr="00163DFC" w:rsidRDefault="000E1DE9" w:rsidP="00372259">
            <w:pPr>
              <w:pStyle w:val="a4"/>
              <w:spacing w:line="360" w:lineRule="auto"/>
              <w:jc w:val="both"/>
            </w:pPr>
            <w:r w:rsidRPr="00163DFC">
              <w:t>4233,03</w:t>
            </w:r>
          </w:p>
        </w:tc>
        <w:tc>
          <w:tcPr>
            <w:tcW w:w="2337" w:type="dxa"/>
          </w:tcPr>
          <w:p w14:paraId="344719AB" w14:textId="77777777" w:rsidR="000E1DE9" w:rsidRPr="00163DFC" w:rsidRDefault="000E1DE9" w:rsidP="00372259">
            <w:pPr>
              <w:pStyle w:val="a4"/>
              <w:spacing w:line="360" w:lineRule="auto"/>
              <w:jc w:val="both"/>
            </w:pPr>
            <w:r w:rsidRPr="00163DFC">
              <w:t>11,1</w:t>
            </w:r>
          </w:p>
        </w:tc>
      </w:tr>
      <w:tr w:rsidR="000E1DE9" w:rsidRPr="00163DFC" w14:paraId="2F970F02" w14:textId="77777777" w:rsidTr="00372259">
        <w:tc>
          <w:tcPr>
            <w:tcW w:w="2336" w:type="dxa"/>
          </w:tcPr>
          <w:p w14:paraId="5A8C7187" w14:textId="77777777" w:rsidR="000E1DE9" w:rsidRPr="00163DFC" w:rsidRDefault="000E1DE9" w:rsidP="00372259">
            <w:pPr>
              <w:pStyle w:val="a4"/>
              <w:spacing w:line="360" w:lineRule="auto"/>
              <w:jc w:val="both"/>
            </w:pPr>
            <w:r w:rsidRPr="00163DFC">
              <w:t>Норильск</w:t>
            </w:r>
          </w:p>
        </w:tc>
        <w:tc>
          <w:tcPr>
            <w:tcW w:w="2336" w:type="dxa"/>
          </w:tcPr>
          <w:p w14:paraId="58EC1FA2" w14:textId="77777777" w:rsidR="000E1DE9" w:rsidRPr="00163DFC" w:rsidRDefault="000E1DE9" w:rsidP="00372259">
            <w:pPr>
              <w:pStyle w:val="a4"/>
              <w:spacing w:line="360" w:lineRule="auto"/>
              <w:jc w:val="both"/>
              <w:rPr>
                <w:lang w:val="en-US"/>
              </w:rPr>
            </w:pPr>
            <w:r w:rsidRPr="00163DFC">
              <w:rPr>
                <w:lang w:val="en-US"/>
              </w:rPr>
              <w:t>10</w:t>
            </w:r>
          </w:p>
        </w:tc>
        <w:tc>
          <w:tcPr>
            <w:tcW w:w="2336" w:type="dxa"/>
          </w:tcPr>
          <w:p w14:paraId="758670A6" w14:textId="77777777" w:rsidR="000E1DE9" w:rsidRPr="00163DFC" w:rsidRDefault="000E1DE9" w:rsidP="00372259">
            <w:pPr>
              <w:pStyle w:val="a4"/>
              <w:spacing w:line="360" w:lineRule="auto"/>
              <w:jc w:val="both"/>
            </w:pPr>
            <w:r w:rsidRPr="00163DFC">
              <w:t>232,33</w:t>
            </w:r>
          </w:p>
        </w:tc>
        <w:tc>
          <w:tcPr>
            <w:tcW w:w="2337" w:type="dxa"/>
          </w:tcPr>
          <w:p w14:paraId="419C9899" w14:textId="77777777" w:rsidR="000E1DE9" w:rsidRPr="00163DFC" w:rsidRDefault="000E1DE9" w:rsidP="00372259">
            <w:pPr>
              <w:pStyle w:val="a4"/>
              <w:spacing w:line="360" w:lineRule="auto"/>
              <w:jc w:val="both"/>
            </w:pPr>
            <w:r w:rsidRPr="00163DFC">
              <w:t>4,13</w:t>
            </w:r>
          </w:p>
        </w:tc>
      </w:tr>
      <w:tr w:rsidR="000E1DE9" w:rsidRPr="00163DFC" w14:paraId="2A38189B" w14:textId="77777777" w:rsidTr="00372259">
        <w:tc>
          <w:tcPr>
            <w:tcW w:w="2336" w:type="dxa"/>
          </w:tcPr>
          <w:p w14:paraId="51278901" w14:textId="77777777" w:rsidR="000E1DE9" w:rsidRPr="00163DFC" w:rsidRDefault="000E1DE9" w:rsidP="00372259">
            <w:pPr>
              <w:pStyle w:val="a4"/>
              <w:spacing w:line="360" w:lineRule="auto"/>
              <w:jc w:val="both"/>
            </w:pPr>
          </w:p>
        </w:tc>
        <w:tc>
          <w:tcPr>
            <w:tcW w:w="2336" w:type="dxa"/>
          </w:tcPr>
          <w:p w14:paraId="74BFDDED" w14:textId="77777777" w:rsidR="000E1DE9" w:rsidRPr="00163DFC" w:rsidRDefault="000E1DE9" w:rsidP="00372259">
            <w:pPr>
              <w:pStyle w:val="a4"/>
              <w:spacing w:line="360" w:lineRule="auto"/>
              <w:jc w:val="both"/>
              <w:rPr>
                <w:lang w:val="en-US"/>
              </w:rPr>
            </w:pPr>
            <w:r w:rsidRPr="00163DFC">
              <w:rPr>
                <w:lang w:val="en-US"/>
              </w:rPr>
              <w:t>100</w:t>
            </w:r>
          </w:p>
        </w:tc>
        <w:tc>
          <w:tcPr>
            <w:tcW w:w="2336" w:type="dxa"/>
          </w:tcPr>
          <w:p w14:paraId="7FB1C2E2" w14:textId="77777777" w:rsidR="000E1DE9" w:rsidRPr="00163DFC" w:rsidRDefault="000E1DE9" w:rsidP="00372259">
            <w:pPr>
              <w:pStyle w:val="a4"/>
              <w:spacing w:line="360" w:lineRule="auto"/>
              <w:jc w:val="both"/>
            </w:pPr>
            <w:r w:rsidRPr="00163DFC">
              <w:t>1280,6</w:t>
            </w:r>
          </w:p>
        </w:tc>
        <w:tc>
          <w:tcPr>
            <w:tcW w:w="2337" w:type="dxa"/>
          </w:tcPr>
          <w:p w14:paraId="618E469E" w14:textId="77777777" w:rsidR="000E1DE9" w:rsidRPr="00163DFC" w:rsidRDefault="000E1DE9" w:rsidP="00372259">
            <w:pPr>
              <w:pStyle w:val="a4"/>
              <w:spacing w:line="360" w:lineRule="auto"/>
              <w:jc w:val="both"/>
            </w:pPr>
            <w:r w:rsidRPr="00163DFC">
              <w:t>7,33</w:t>
            </w:r>
          </w:p>
        </w:tc>
      </w:tr>
      <w:tr w:rsidR="000E1DE9" w:rsidRPr="00163DFC" w14:paraId="34442665" w14:textId="77777777" w:rsidTr="00372259">
        <w:tc>
          <w:tcPr>
            <w:tcW w:w="2336" w:type="dxa"/>
          </w:tcPr>
          <w:p w14:paraId="4514B9CA" w14:textId="77777777" w:rsidR="000E1DE9" w:rsidRPr="00163DFC" w:rsidRDefault="000E1DE9" w:rsidP="00372259">
            <w:pPr>
              <w:pStyle w:val="a4"/>
              <w:spacing w:line="360" w:lineRule="auto"/>
              <w:jc w:val="both"/>
            </w:pPr>
          </w:p>
        </w:tc>
        <w:tc>
          <w:tcPr>
            <w:tcW w:w="2336" w:type="dxa"/>
          </w:tcPr>
          <w:p w14:paraId="47285F29" w14:textId="77777777" w:rsidR="000E1DE9" w:rsidRPr="00163DFC" w:rsidRDefault="000E1DE9" w:rsidP="00372259">
            <w:pPr>
              <w:pStyle w:val="a4"/>
              <w:spacing w:line="360" w:lineRule="auto"/>
              <w:jc w:val="both"/>
              <w:rPr>
                <w:lang w:val="en-US"/>
              </w:rPr>
            </w:pPr>
            <w:r w:rsidRPr="00163DFC">
              <w:rPr>
                <w:lang w:val="en-US"/>
              </w:rPr>
              <w:t>600</w:t>
            </w:r>
          </w:p>
        </w:tc>
        <w:tc>
          <w:tcPr>
            <w:tcW w:w="2336" w:type="dxa"/>
          </w:tcPr>
          <w:p w14:paraId="72D78D7F" w14:textId="77777777" w:rsidR="000E1DE9" w:rsidRPr="00163DFC" w:rsidRDefault="000E1DE9" w:rsidP="00372259">
            <w:pPr>
              <w:pStyle w:val="a4"/>
              <w:spacing w:line="360" w:lineRule="auto"/>
              <w:jc w:val="both"/>
            </w:pPr>
            <w:r w:rsidRPr="00163DFC">
              <w:t>4678,03</w:t>
            </w:r>
          </w:p>
        </w:tc>
        <w:tc>
          <w:tcPr>
            <w:tcW w:w="2337" w:type="dxa"/>
          </w:tcPr>
          <w:p w14:paraId="525C26AA" w14:textId="77777777" w:rsidR="000E1DE9" w:rsidRPr="00163DFC" w:rsidRDefault="000E1DE9" w:rsidP="00372259">
            <w:pPr>
              <w:pStyle w:val="a4"/>
              <w:spacing w:line="360" w:lineRule="auto"/>
              <w:jc w:val="both"/>
            </w:pPr>
            <w:r w:rsidRPr="00163DFC">
              <w:t>11,47</w:t>
            </w:r>
          </w:p>
        </w:tc>
      </w:tr>
    </w:tbl>
    <w:p w14:paraId="4A7E6BE4" w14:textId="77777777" w:rsidR="000E1DE9" w:rsidRPr="00163DFC" w:rsidRDefault="000E1DE9" w:rsidP="000E1DE9">
      <w:pPr>
        <w:spacing w:line="360" w:lineRule="auto"/>
        <w:jc w:val="both"/>
        <w:rPr>
          <w:rFonts w:ascii="Times New Roman" w:hAnsi="Times New Roman" w:cs="Times New Roman"/>
          <w:sz w:val="24"/>
          <w:szCs w:val="24"/>
        </w:rPr>
      </w:pPr>
    </w:p>
    <w:p w14:paraId="38E2F30C" w14:textId="36B87184" w:rsidR="00077AB0" w:rsidRPr="00163DFC" w:rsidRDefault="00077AB0" w:rsidP="000B0EB5">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Удобной для анализа выработки электроэнергии является мощностная характеристика ветрогенераторов, связывающая электрическую мощность со скоростью ветра.</w:t>
      </w:r>
    </w:p>
    <w:p w14:paraId="0A545910" w14:textId="294EFE70" w:rsidR="000009D2" w:rsidRPr="00163DFC" w:rsidRDefault="000E1DE9" w:rsidP="000A3F4A">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 xml:space="preserve">Основываясь </w:t>
      </w:r>
      <w:r w:rsidR="00BA22CC" w:rsidRPr="00163DFC">
        <w:rPr>
          <w:rFonts w:ascii="Times New Roman" w:hAnsi="Times New Roman" w:cs="Times New Roman"/>
          <w:sz w:val="24"/>
          <w:szCs w:val="24"/>
        </w:rPr>
        <w:t xml:space="preserve">на результатах, представленных в </w:t>
      </w:r>
      <w:r w:rsidRPr="00163DFC">
        <w:rPr>
          <w:rFonts w:ascii="Times New Roman" w:hAnsi="Times New Roman" w:cs="Times New Roman"/>
          <w:sz w:val="24"/>
          <w:szCs w:val="24"/>
        </w:rPr>
        <w:t>таблице 2</w:t>
      </w:r>
      <w:r w:rsidR="00BA22CC" w:rsidRPr="00163DFC">
        <w:rPr>
          <w:rFonts w:ascii="Times New Roman" w:hAnsi="Times New Roman" w:cs="Times New Roman"/>
          <w:sz w:val="24"/>
          <w:szCs w:val="24"/>
        </w:rPr>
        <w:t xml:space="preserve"> </w:t>
      </w:r>
      <w:r w:rsidRPr="00163DFC">
        <w:rPr>
          <w:rFonts w:ascii="Times New Roman" w:hAnsi="Times New Roman" w:cs="Times New Roman"/>
          <w:sz w:val="24"/>
          <w:szCs w:val="24"/>
        </w:rPr>
        <w:t>построю графики зависимости мощности</w:t>
      </w:r>
      <w:r w:rsidR="00BA22CC" w:rsidRPr="00163DFC">
        <w:rPr>
          <w:rFonts w:ascii="Times New Roman" w:hAnsi="Times New Roman" w:cs="Times New Roman"/>
          <w:sz w:val="24"/>
          <w:szCs w:val="24"/>
        </w:rPr>
        <w:t>, вырабатываемой ветрогенератором</w:t>
      </w:r>
      <w:r w:rsidRPr="00163DFC">
        <w:rPr>
          <w:rFonts w:ascii="Times New Roman" w:hAnsi="Times New Roman" w:cs="Times New Roman"/>
          <w:sz w:val="24"/>
          <w:szCs w:val="24"/>
        </w:rPr>
        <w:t xml:space="preserve"> от среднегодовой скорости и высоты</w:t>
      </w:r>
      <w:r w:rsidR="0077672A">
        <w:rPr>
          <w:rFonts w:ascii="Times New Roman" w:hAnsi="Times New Roman" w:cs="Times New Roman"/>
          <w:sz w:val="24"/>
          <w:szCs w:val="24"/>
        </w:rPr>
        <w:t>, представленные на рис</w:t>
      </w:r>
      <w:r w:rsidR="00770D65">
        <w:rPr>
          <w:rFonts w:ascii="Times New Roman" w:hAnsi="Times New Roman" w:cs="Times New Roman"/>
          <w:sz w:val="24"/>
          <w:szCs w:val="24"/>
        </w:rPr>
        <w:t>.</w:t>
      </w:r>
      <w:r w:rsidR="0077672A">
        <w:rPr>
          <w:rFonts w:ascii="Times New Roman" w:hAnsi="Times New Roman" w:cs="Times New Roman"/>
          <w:sz w:val="24"/>
          <w:szCs w:val="24"/>
        </w:rPr>
        <w:t xml:space="preserve"> 7-11 приложения.</w:t>
      </w:r>
    </w:p>
    <w:p w14:paraId="57166C44" w14:textId="1D79AB66" w:rsidR="00B00395" w:rsidRPr="00163DFC" w:rsidRDefault="00B00395" w:rsidP="000B0EB5">
      <w:pPr>
        <w:spacing w:line="360" w:lineRule="auto"/>
        <w:ind w:firstLine="709"/>
        <w:jc w:val="both"/>
        <w:rPr>
          <w:rFonts w:ascii="Times New Roman" w:hAnsi="Times New Roman" w:cs="Times New Roman"/>
          <w:sz w:val="24"/>
          <w:szCs w:val="24"/>
        </w:rPr>
      </w:pPr>
      <w:r w:rsidRPr="00163DFC">
        <w:rPr>
          <w:rFonts w:ascii="Times New Roman" w:hAnsi="Times New Roman" w:cs="Times New Roman"/>
          <w:sz w:val="24"/>
          <w:szCs w:val="24"/>
        </w:rPr>
        <w:t>Аппарат фиксируется к земле с помощью лёгких и прочных тросов и может вырабатывать как минимум вдвое больше электричества, чем наземный генератор. При этом система очень лёгкая и, по сравнению с обычным ветрогенератором, её запуск стоит гораздо дешевле.</w:t>
      </w:r>
    </w:p>
    <w:p w14:paraId="12446378" w14:textId="77777777" w:rsidR="00B00395" w:rsidRPr="00163DFC" w:rsidRDefault="00B00395" w:rsidP="000B0EB5">
      <w:pPr>
        <w:pStyle w:val="a4"/>
        <w:spacing w:line="360" w:lineRule="auto"/>
        <w:ind w:firstLine="709"/>
        <w:jc w:val="both"/>
      </w:pPr>
      <w:r w:rsidRPr="00163DFC">
        <w:t>Данный аппарат можно использовать в территориально изолированных районах. Он монтируется буквально за несколько часов и также легко упаковывается в обычный транспортный контейнер. Кроме того, использование энергии ветра позволяет экономить невозобновляемые ресурсы. Так, ветрогенератор мощностью 1 МВт за 20 лет работы экономит 29000 тонн угля или 92000 баррелей нефти</w:t>
      </w:r>
      <w:hyperlink r:id="rId11" w:anchor="item3" w:history="1">
        <w:r w:rsidRPr="00163DFC">
          <w:rPr>
            <w:rStyle w:val="aa"/>
            <w:vertAlign w:val="superscript"/>
          </w:rPr>
          <w:t>3</w:t>
        </w:r>
      </w:hyperlink>
      <w:r w:rsidRPr="00163DFC">
        <w:t>.</w:t>
      </w:r>
    </w:p>
    <w:p w14:paraId="64A8A23F" w14:textId="77777777" w:rsidR="00B00395" w:rsidRPr="00163DFC" w:rsidRDefault="00B00395" w:rsidP="000B0EB5">
      <w:pPr>
        <w:pStyle w:val="a4"/>
        <w:spacing w:line="360" w:lineRule="auto"/>
        <w:ind w:firstLine="709"/>
      </w:pPr>
      <w:r w:rsidRPr="00163DFC">
        <w:t>Возникают вопросы: как сберечь всю энергию солнца и ветра, передав её потребителям в нужное время? Как сделать систему более дешёвой и износоустойчивой?</w:t>
      </w:r>
    </w:p>
    <w:p w14:paraId="346538CF" w14:textId="77777777" w:rsidR="00B00395" w:rsidRPr="00163DFC" w:rsidRDefault="00B00395" w:rsidP="00DE65CC">
      <w:pPr>
        <w:pStyle w:val="a4"/>
        <w:spacing w:line="360" w:lineRule="auto"/>
        <w:ind w:firstLine="709"/>
        <w:jc w:val="both"/>
      </w:pPr>
      <w:r w:rsidRPr="00163DFC">
        <w:t xml:space="preserve">Одной из проблем энергетики является хранение избыточной энергии, получаемой от возобновляемых источников. Особенно характерно это для развивающихся солнечных и ветряных электростанций, которые активно внедряются в современное </w:t>
      </w:r>
      <w:proofErr w:type="spellStart"/>
      <w:r w:rsidRPr="00163DFC">
        <w:t>энергопространство</w:t>
      </w:r>
      <w:proofErr w:type="spellEnd"/>
      <w:r w:rsidRPr="00163DFC">
        <w:t>.  Данные установки зачастую генерируют больше электроэнергии, чем сеть может использовать сразу, а потому могут вырабатывать энергию циклично. Именно поэтому компаниям, производящим электроэнергию, нужно где-то хранить её излишки. Обычно для этого используют очень дорогостоящие батареи.</w:t>
      </w:r>
    </w:p>
    <w:p w14:paraId="2A412296" w14:textId="77777777" w:rsidR="00B00395" w:rsidRPr="00163DFC" w:rsidRDefault="00B00395" w:rsidP="000B0EB5">
      <w:pPr>
        <w:pStyle w:val="a4"/>
        <w:spacing w:line="360" w:lineRule="auto"/>
        <w:ind w:firstLine="709"/>
      </w:pPr>
      <w:r w:rsidRPr="00163DFC">
        <w:t>Для хранения энергии и передачи её потребителю можно использовать гравитационные батареи.</w:t>
      </w:r>
    </w:p>
    <w:p w14:paraId="1FD88F9D" w14:textId="014C322A" w:rsidR="00B00395" w:rsidRPr="00163DFC" w:rsidRDefault="00B00395" w:rsidP="00DE65CC">
      <w:pPr>
        <w:pStyle w:val="a4"/>
        <w:spacing w:line="360" w:lineRule="auto"/>
        <w:ind w:firstLine="709"/>
        <w:jc w:val="both"/>
      </w:pPr>
      <w:r w:rsidRPr="00163DFC">
        <w:lastRenderedPageBreak/>
        <w:t>Данная батарея изображена на рис</w:t>
      </w:r>
      <w:r w:rsidR="00DE65CC" w:rsidRPr="00163DFC">
        <w:t>.</w:t>
      </w:r>
      <w:r w:rsidR="00AC77A6" w:rsidRPr="00163DFC">
        <w:t>12</w:t>
      </w:r>
      <w:r w:rsidR="00770D65">
        <w:t xml:space="preserve"> приложения</w:t>
      </w:r>
      <w:r w:rsidRPr="00163DFC">
        <w:t xml:space="preserve"> и представляет собой накопитель гравитационной энергии, запасённой в объекте в результате изменения высоты под действием силы тяжести. Система способна реагировать на пиковые нагрузки, то есть выдавать потребителю необходимое количество энергии в нужное время, а также, в случае аварии на электростанции, сможет предоставить бесперебойное обеспечение жителей электроэнергией. </w:t>
      </w:r>
    </w:p>
    <w:p w14:paraId="2C9DE5DF" w14:textId="2FB08DFA" w:rsidR="004A48F6" w:rsidRPr="00163DFC" w:rsidRDefault="00B00395" w:rsidP="000A3F4A">
      <w:pPr>
        <w:pStyle w:val="a4"/>
        <w:spacing w:line="360" w:lineRule="auto"/>
        <w:ind w:firstLine="709"/>
        <w:jc w:val="both"/>
      </w:pPr>
      <w:r w:rsidRPr="00163DFC">
        <w:t>В режиме зарядки система использует получаемую извне электроэнергию на то, чтобы поднять тяжёлый груз из нижней точки в верхнюю. При поднятии груза гравитационная батарея накапливает потенциальную энергию. Когда нужно извлечь энергию и получить электричество, груз под силой гравитации отпускается, а электромоторы переключаются в режим генераторов и выдают электроэнергию потребителю, при этом груз не падает мгновенно. Конструкция разработана так, что он отпускается медленно, то есть система способна выдавать энергию на протяжении нескольких часов, дней, всё зависит от высоты, на которую поднимается груз, и его массы. При этом переключение из режима зарядки в режим разрядки занимает всего несколько секунд</w:t>
      </w:r>
      <w:hyperlink r:id="rId12" w:anchor="item5" w:history="1">
        <w:r w:rsidRPr="00163DFC">
          <w:rPr>
            <w:rStyle w:val="aa"/>
            <w:vertAlign w:val="superscript"/>
          </w:rPr>
          <w:t>5</w:t>
        </w:r>
      </w:hyperlink>
      <w:r w:rsidRPr="00163DFC">
        <w:t>.</w:t>
      </w:r>
    </w:p>
    <w:p w14:paraId="18005DCD" w14:textId="1790E495" w:rsidR="00B00395" w:rsidRPr="00163DFC" w:rsidRDefault="00B00395" w:rsidP="000B0EB5">
      <w:pPr>
        <w:pStyle w:val="a4"/>
        <w:spacing w:line="360" w:lineRule="auto"/>
        <w:ind w:firstLine="709"/>
      </w:pPr>
      <w:r w:rsidRPr="00163DFC">
        <w:t>Гравитационные батареи не имеют тенденций к саморазряду с течением времени по сравнению с химическими аккумуляторами, которые постепенно теряют способность держать накопленную энергию, из-за чего через несколько десятилетий приходится инвестировать в их ремонт или замену.</w:t>
      </w:r>
    </w:p>
    <w:p w14:paraId="42CCE60B" w14:textId="3EC3875C" w:rsidR="00BA22CC" w:rsidRPr="00163DFC" w:rsidRDefault="00B00395" w:rsidP="000B0EB5">
      <w:pPr>
        <w:pStyle w:val="a4"/>
        <w:spacing w:line="360" w:lineRule="auto"/>
        <w:ind w:firstLine="709"/>
      </w:pPr>
      <w:r w:rsidRPr="00163DFC">
        <w:t>Аккумуляторные батареи большой мощности быстро изнашиваются, дорогостоящи, небезопасны, а при их создании используется множество химических веществ, таких как гадолиний и литий, производство которых имеет свои экологические проблемы.</w:t>
      </w:r>
    </w:p>
    <w:p w14:paraId="6B80634F" w14:textId="0897CE2A" w:rsidR="00B00395" w:rsidRPr="00163DFC" w:rsidRDefault="00B00395" w:rsidP="000B0EB5">
      <w:pPr>
        <w:pStyle w:val="a4"/>
        <w:spacing w:line="360" w:lineRule="auto"/>
        <w:ind w:firstLine="709"/>
      </w:pPr>
      <w:r w:rsidRPr="00163DFC">
        <w:t>В отличие от литий-ионных батарей у гравитационных есть ряд преимуществ:</w:t>
      </w:r>
    </w:p>
    <w:p w14:paraId="376EC583" w14:textId="77777777" w:rsidR="00B00395" w:rsidRPr="00163DFC" w:rsidRDefault="00B00395" w:rsidP="000B0EB5">
      <w:pPr>
        <w:pStyle w:val="a4"/>
        <w:spacing w:line="360" w:lineRule="auto"/>
        <w:ind w:firstLine="709"/>
      </w:pPr>
      <w:r w:rsidRPr="00163DFC">
        <w:t>1) стоимость: только по стоимости хранения мегаватт в час они минимум в два раза дешевле литий-ионных;</w:t>
      </w:r>
    </w:p>
    <w:p w14:paraId="2F9BF727" w14:textId="790EBF58" w:rsidR="00B00395" w:rsidRPr="00163DFC" w:rsidRDefault="00B00395" w:rsidP="000B0EB5">
      <w:pPr>
        <w:pStyle w:val="a4"/>
        <w:spacing w:line="360" w:lineRule="auto"/>
        <w:ind w:firstLine="709"/>
      </w:pPr>
      <w:r w:rsidRPr="00163DFC">
        <w:t>2) срок службы: литий-ионные батареи быстро деградируют, и в зависимости от количества циклов заряда-разряда срок их службы составляет 5-10 лет (гравитационные батареи могут служить как минимум 50 лет);</w:t>
      </w:r>
    </w:p>
    <w:p w14:paraId="308365A6" w14:textId="08CFBC3B" w:rsidR="004A48F6" w:rsidRPr="00163DFC" w:rsidRDefault="00B00395" w:rsidP="000A3F4A">
      <w:pPr>
        <w:pStyle w:val="a4"/>
        <w:spacing w:line="360" w:lineRule="auto"/>
        <w:ind w:firstLine="709"/>
      </w:pPr>
      <w:r w:rsidRPr="00163DFC">
        <w:lastRenderedPageBreak/>
        <w:t>3) гравитационные батареи безопаснее в использовании.</w:t>
      </w:r>
    </w:p>
    <w:p w14:paraId="6BF07029" w14:textId="56C3CC59" w:rsidR="00B00395" w:rsidRPr="00163DFC" w:rsidRDefault="00AC77A6" w:rsidP="000617F6">
      <w:pPr>
        <w:pStyle w:val="a4"/>
        <w:spacing w:line="360" w:lineRule="auto"/>
        <w:ind w:firstLine="709"/>
      </w:pPr>
      <w:r w:rsidRPr="00163DFC">
        <w:t>Энергию, которую может выдать гравитационная батарея можно найти по следующей формуле:</w:t>
      </w:r>
    </w:p>
    <w:p w14:paraId="13F2DFD6" w14:textId="664235B8" w:rsidR="00AC77A6" w:rsidRPr="00163DFC" w:rsidRDefault="00626A65" w:rsidP="00B00395">
      <w:pPr>
        <w:pStyle w:val="a4"/>
        <w:spacing w:line="360" w:lineRule="auto"/>
        <w:rPr>
          <w:i/>
        </w:rPr>
      </w:pPr>
      <m:oMathPara>
        <m:oMath>
          <m:r>
            <w:rPr>
              <w:rFonts w:ascii="Cambria Math" w:hAnsi="Cambria Math"/>
            </w:rPr>
            <m:t xml:space="preserve">                                                             E=mgh,                                                     (</m:t>
          </m:r>
          <m:r>
            <w:rPr>
              <w:rFonts w:ascii="Cambria Math" w:hAnsi="Cambria Math"/>
            </w:rPr>
            <m:t>11)</m:t>
          </m:r>
        </m:oMath>
      </m:oMathPara>
    </w:p>
    <w:p w14:paraId="6D089336" w14:textId="3307E142" w:rsidR="00B00395" w:rsidRPr="00163DFC" w:rsidRDefault="00626A65" w:rsidP="00B00395">
      <w:pPr>
        <w:pStyle w:val="a4"/>
        <w:spacing w:line="360" w:lineRule="auto"/>
      </w:pPr>
      <w:r w:rsidRPr="00163DFC">
        <w:t xml:space="preserve">где </w:t>
      </w:r>
      <m:oMath>
        <m:r>
          <w:rPr>
            <w:rFonts w:ascii="Cambria Math" w:hAnsi="Cambria Math"/>
          </w:rPr>
          <m:t>E-</m:t>
        </m:r>
      </m:oMath>
      <w:r w:rsidR="003067E2" w:rsidRPr="00163DFC">
        <w:t xml:space="preserve"> </w:t>
      </w:r>
      <w:r w:rsidRPr="00163DFC">
        <w:t>энергия, которую способна выдавать гравитационная батарея, кВт∙ч;</w:t>
      </w:r>
    </w:p>
    <w:p w14:paraId="785A1994" w14:textId="7983680E" w:rsidR="00626A65" w:rsidRPr="00163DFC" w:rsidRDefault="00626A65" w:rsidP="00B00395">
      <w:pPr>
        <w:pStyle w:val="a4"/>
        <w:spacing w:line="360" w:lineRule="auto"/>
      </w:pPr>
      <w:r w:rsidRPr="00163DFC">
        <w:t xml:space="preserve">      </w:t>
      </w:r>
      <m:oMath>
        <m:r>
          <w:rPr>
            <w:rFonts w:ascii="Cambria Math" w:hAnsi="Cambria Math"/>
          </w:rPr>
          <m:t>m-</m:t>
        </m:r>
      </m:oMath>
      <w:r w:rsidRPr="00163DFC">
        <w:t xml:space="preserve"> масса гравитационной батареи, кг;</w:t>
      </w:r>
    </w:p>
    <w:p w14:paraId="4A180330" w14:textId="1749CFBE" w:rsidR="00626A65" w:rsidRPr="00163DFC" w:rsidRDefault="00626A65" w:rsidP="00B00395">
      <w:pPr>
        <w:pStyle w:val="a4"/>
        <w:spacing w:line="360" w:lineRule="auto"/>
      </w:pPr>
      <w:r w:rsidRPr="00163DFC">
        <w:t xml:space="preserve">      </w:t>
      </w:r>
      <m:oMath>
        <m:r>
          <w:rPr>
            <w:rFonts w:ascii="Cambria Math" w:hAnsi="Cambria Math"/>
          </w:rPr>
          <m:t>g-</m:t>
        </m:r>
      </m:oMath>
      <w:r w:rsidRPr="00163DFC">
        <w:t xml:space="preserve"> ускорение свободного падения, равное 9,8 м/с</w:t>
      </w:r>
      <w:r w:rsidRPr="00163DFC">
        <w:rPr>
          <w:vertAlign w:val="superscript"/>
        </w:rPr>
        <w:t>2</w:t>
      </w:r>
      <w:r w:rsidRPr="00163DFC">
        <w:t xml:space="preserve">; </w:t>
      </w:r>
    </w:p>
    <w:p w14:paraId="4A03AEE0" w14:textId="40886943" w:rsidR="00626A65" w:rsidRPr="00163DFC" w:rsidRDefault="00626A65" w:rsidP="00B00395">
      <w:pPr>
        <w:pStyle w:val="a4"/>
        <w:spacing w:line="360" w:lineRule="auto"/>
      </w:pPr>
      <w:r w:rsidRPr="00163DFC">
        <w:t xml:space="preserve">      </w:t>
      </w:r>
      <m:oMath>
        <m:r>
          <w:rPr>
            <w:rFonts w:ascii="Cambria Math" w:hAnsi="Cambria Math"/>
          </w:rPr>
          <m:t>h-</m:t>
        </m:r>
      </m:oMath>
      <w:r w:rsidRPr="00163DFC">
        <w:t xml:space="preserve"> высота гравитационной батареи, м.</w:t>
      </w:r>
    </w:p>
    <w:p w14:paraId="71880159" w14:textId="6DB16885" w:rsidR="00626A65" w:rsidRPr="00163DFC" w:rsidRDefault="00626A65" w:rsidP="000617F6">
      <w:pPr>
        <w:pStyle w:val="a4"/>
        <w:spacing w:line="360" w:lineRule="auto"/>
        <w:ind w:firstLine="709"/>
      </w:pPr>
      <w:r w:rsidRPr="00163DFC">
        <w:t xml:space="preserve">Рассмотрю на примере гравитационной батареи высотой 100 метров и массой 25 тонн, тогда </w:t>
      </w:r>
    </w:p>
    <w:p w14:paraId="284FEB1A" w14:textId="0BA4249C" w:rsidR="00DE65CC" w:rsidRPr="00163DFC" w:rsidRDefault="00626A65" w:rsidP="00B00395">
      <w:pPr>
        <w:pStyle w:val="a4"/>
        <w:spacing w:line="360" w:lineRule="auto"/>
      </w:pPr>
      <m:oMathPara>
        <m:oMath>
          <m:r>
            <w:rPr>
              <w:rFonts w:ascii="Cambria Math" w:hAnsi="Cambria Math"/>
            </w:rPr>
            <m:t>E=mgh=</m:t>
          </m:r>
          <m:r>
            <w:rPr>
              <w:rFonts w:ascii="Cambria Math" w:hAnsi="Cambria Math"/>
            </w:rPr>
            <m:t>25000 кг∙ 9,8</m:t>
          </m:r>
          <m:f>
            <m:fPr>
              <m:ctrlPr>
                <w:rPr>
                  <w:rFonts w:ascii="Cambria Math" w:hAnsi="Cambria Math"/>
                  <w:i/>
                </w:rPr>
              </m:ctrlPr>
            </m:fPr>
            <m:num>
              <m:r>
                <w:rPr>
                  <w:rFonts w:ascii="Cambria Math" w:hAnsi="Cambria Math"/>
                </w:rPr>
                <m:t>м</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∙100м=245 МДж=68 кВт∙ч</m:t>
          </m:r>
        </m:oMath>
      </m:oMathPara>
    </w:p>
    <w:p w14:paraId="4993B89F" w14:textId="2474CB86" w:rsidR="004A48F6" w:rsidRPr="000A3F4A" w:rsidRDefault="00B00395" w:rsidP="000A3F4A">
      <w:pPr>
        <w:pStyle w:val="a4"/>
        <w:spacing w:line="360" w:lineRule="auto"/>
        <w:ind w:firstLine="709"/>
      </w:pPr>
      <w:r w:rsidRPr="00163DFC">
        <w:t>Остатки угольной промышленности могут получить вторую жизнь и дать толчок для развития возобновляемой энергетики. Заброшенные угольные шахты можно перепрофилировать для работы гравитационных батарей, которые смогут сохранять достаточно энергии, чтобы соответствовать текущим запросам всей страны.  Это важно, поскольку основная проблема сбора энергии солнца и ветра заключается в том, что если её негде хранить, то она просто расходуется впустую.</w:t>
      </w:r>
      <w:bookmarkStart w:id="1" w:name="_Hlk147745409"/>
    </w:p>
    <w:p w14:paraId="6D16D754" w14:textId="77777777" w:rsidR="000A3F4A" w:rsidRDefault="000A3F4A" w:rsidP="005C6956">
      <w:pPr>
        <w:pStyle w:val="a4"/>
        <w:spacing w:line="360" w:lineRule="auto"/>
        <w:jc w:val="center"/>
        <w:rPr>
          <w:color w:val="000000" w:themeColor="text1"/>
        </w:rPr>
      </w:pPr>
    </w:p>
    <w:p w14:paraId="2A004D02" w14:textId="77777777" w:rsidR="000A3F4A" w:rsidRDefault="000A3F4A" w:rsidP="005C6956">
      <w:pPr>
        <w:pStyle w:val="a4"/>
        <w:spacing w:line="360" w:lineRule="auto"/>
        <w:jc w:val="center"/>
        <w:rPr>
          <w:color w:val="000000" w:themeColor="text1"/>
        </w:rPr>
      </w:pPr>
    </w:p>
    <w:p w14:paraId="084F731A" w14:textId="77777777" w:rsidR="000A3F4A" w:rsidRDefault="000A3F4A" w:rsidP="005C6956">
      <w:pPr>
        <w:pStyle w:val="a4"/>
        <w:spacing w:line="360" w:lineRule="auto"/>
        <w:jc w:val="center"/>
        <w:rPr>
          <w:color w:val="000000" w:themeColor="text1"/>
        </w:rPr>
      </w:pPr>
    </w:p>
    <w:p w14:paraId="380AB9CD" w14:textId="77777777" w:rsidR="000A3F4A" w:rsidRDefault="000A3F4A" w:rsidP="005C6956">
      <w:pPr>
        <w:pStyle w:val="a4"/>
        <w:spacing w:line="360" w:lineRule="auto"/>
        <w:jc w:val="center"/>
        <w:rPr>
          <w:color w:val="000000" w:themeColor="text1"/>
        </w:rPr>
      </w:pPr>
    </w:p>
    <w:p w14:paraId="5FFB8360" w14:textId="77777777" w:rsidR="000A3F4A" w:rsidRDefault="000A3F4A" w:rsidP="005C6956">
      <w:pPr>
        <w:pStyle w:val="a4"/>
        <w:spacing w:line="360" w:lineRule="auto"/>
        <w:jc w:val="center"/>
        <w:rPr>
          <w:color w:val="000000" w:themeColor="text1"/>
        </w:rPr>
      </w:pPr>
    </w:p>
    <w:p w14:paraId="1F1DBA56" w14:textId="77777777" w:rsidR="008B4E2B" w:rsidRDefault="008B4E2B" w:rsidP="00770D65">
      <w:pPr>
        <w:pStyle w:val="a4"/>
        <w:spacing w:line="360" w:lineRule="auto"/>
        <w:rPr>
          <w:color w:val="000000" w:themeColor="text1"/>
        </w:rPr>
      </w:pPr>
    </w:p>
    <w:p w14:paraId="2568F7AF" w14:textId="0D9B6FD3" w:rsidR="00B00395" w:rsidRPr="00163DFC" w:rsidRDefault="00B00395" w:rsidP="005C6956">
      <w:pPr>
        <w:pStyle w:val="a4"/>
        <w:spacing w:line="360" w:lineRule="auto"/>
        <w:jc w:val="center"/>
        <w:rPr>
          <w:color w:val="000000" w:themeColor="text1"/>
        </w:rPr>
      </w:pPr>
      <w:r w:rsidRPr="00A53328">
        <w:rPr>
          <w:color w:val="000000" w:themeColor="text1"/>
        </w:rPr>
        <w:lastRenderedPageBreak/>
        <w:t xml:space="preserve">3.2 Выбор структуры </w:t>
      </w:r>
      <w:r w:rsidR="00F9032F" w:rsidRPr="00A53328">
        <w:rPr>
          <w:color w:val="000000" w:themeColor="text1"/>
        </w:rPr>
        <w:t>ветряной дизельной электростанции</w:t>
      </w:r>
    </w:p>
    <w:p w14:paraId="42124AF3" w14:textId="746AFF91" w:rsidR="00182AA0" w:rsidRPr="00163DFC" w:rsidRDefault="00182AA0" w:rsidP="000617F6">
      <w:pPr>
        <w:pStyle w:val="a4"/>
        <w:spacing w:line="360" w:lineRule="auto"/>
        <w:ind w:firstLine="709"/>
      </w:pPr>
      <w:r w:rsidRPr="00163DFC">
        <w:t xml:space="preserve">Гибридные системы ВДЭС делятся на </w:t>
      </w:r>
      <w:r w:rsidR="00AC77A6" w:rsidRPr="00163DFC">
        <w:t>три</w:t>
      </w:r>
      <w:r w:rsidRPr="00163DFC">
        <w:t xml:space="preserve"> основных разновидности</w:t>
      </w:r>
      <w:r w:rsidR="003F5601" w:rsidRPr="00163DFC">
        <w:t xml:space="preserve"> </w:t>
      </w:r>
      <w:r w:rsidR="003F5601" w:rsidRPr="00163DFC">
        <w:rPr>
          <w:color w:val="4472C4" w:themeColor="accent1"/>
          <w:u w:val="single"/>
          <w:vertAlign w:val="superscript"/>
        </w:rPr>
        <w:t>6</w:t>
      </w:r>
      <w:r w:rsidRPr="00163DFC">
        <w:t>:</w:t>
      </w:r>
    </w:p>
    <w:p w14:paraId="4C5EC32A" w14:textId="2C1026F2" w:rsidR="00997002" w:rsidRPr="00163DFC" w:rsidRDefault="00182AA0" w:rsidP="000617F6">
      <w:pPr>
        <w:pStyle w:val="a4"/>
        <w:numPr>
          <w:ilvl w:val="0"/>
          <w:numId w:val="6"/>
        </w:numPr>
        <w:spacing w:line="360" w:lineRule="auto"/>
        <w:ind w:left="0" w:firstLine="709"/>
      </w:pPr>
      <w:r w:rsidRPr="00163DFC">
        <w:t>параллельные</w:t>
      </w:r>
      <w:r w:rsidR="00997002" w:rsidRPr="00163DFC">
        <w:t>;</w:t>
      </w:r>
    </w:p>
    <w:p w14:paraId="02432CC5" w14:textId="41A47251" w:rsidR="00182AA0" w:rsidRPr="00163DFC" w:rsidRDefault="00182AA0" w:rsidP="000617F6">
      <w:pPr>
        <w:pStyle w:val="a4"/>
        <w:spacing w:line="360" w:lineRule="auto"/>
        <w:ind w:firstLine="709"/>
      </w:pPr>
      <w:r w:rsidRPr="00163DFC">
        <w:t xml:space="preserve">Подача энергии в электросеть </w:t>
      </w:r>
      <w:r w:rsidR="00997002" w:rsidRPr="00163DFC">
        <w:t xml:space="preserve">производится от разных источников по отдельности. </w:t>
      </w:r>
      <w:r w:rsidR="00640FBE">
        <w:t>Когда нагрузка на энергосистему пиковая будут работать сразу все источники, а п</w:t>
      </w:r>
      <w:r w:rsidR="00997002" w:rsidRPr="00163DFC">
        <w:t xml:space="preserve">ри минимальных нагрузках может </w:t>
      </w:r>
      <w:r w:rsidR="00640FBE">
        <w:t>генерировать электроэнергию</w:t>
      </w:r>
      <w:r w:rsidR="00997002" w:rsidRPr="00163DFC">
        <w:t xml:space="preserve"> один из источник</w:t>
      </w:r>
      <w:r w:rsidR="00640FBE">
        <w:t>ов.</w:t>
      </w:r>
    </w:p>
    <w:p w14:paraId="220E5431" w14:textId="10D416E1" w:rsidR="00997002" w:rsidRPr="00163DFC" w:rsidRDefault="00997002" w:rsidP="000617F6">
      <w:pPr>
        <w:pStyle w:val="a4"/>
        <w:numPr>
          <w:ilvl w:val="0"/>
          <w:numId w:val="6"/>
        </w:numPr>
        <w:spacing w:line="360" w:lineRule="auto"/>
        <w:ind w:left="0" w:firstLine="709"/>
      </w:pPr>
      <w:r w:rsidRPr="00163DFC">
        <w:t>последовательные;</w:t>
      </w:r>
    </w:p>
    <w:p w14:paraId="0AA1813B" w14:textId="420CAA80" w:rsidR="00E032EB" w:rsidRPr="00163DFC" w:rsidRDefault="00683E83" w:rsidP="000617F6">
      <w:pPr>
        <w:pStyle w:val="a4"/>
        <w:spacing w:line="360" w:lineRule="auto"/>
        <w:ind w:firstLine="709"/>
      </w:pPr>
      <w:r w:rsidRPr="00163DFC">
        <w:t>Возобновляемые источники энергии или генераторы, в случае если скорость ветра слишком мала и нет солнца, заряжают аккумуляторные батареи. Электричество, получаемое от аккумуляторов после преобразования к нужным параметрам, направляется в общую энергосистему.</w:t>
      </w:r>
      <w:r w:rsidR="00E032EB" w:rsidRPr="00163DFC">
        <w:t xml:space="preserve"> Такая станция может работать как в автоматическом, так и в ручном режиме. </w:t>
      </w:r>
    </w:p>
    <w:p w14:paraId="13F5666D" w14:textId="6ABDB04F" w:rsidR="00683E83" w:rsidRPr="00163DFC" w:rsidRDefault="00E032EB" w:rsidP="000617F6">
      <w:pPr>
        <w:pStyle w:val="a4"/>
        <w:numPr>
          <w:ilvl w:val="0"/>
          <w:numId w:val="6"/>
        </w:numPr>
        <w:spacing w:line="360" w:lineRule="auto"/>
        <w:ind w:left="0" w:firstLine="709"/>
      </w:pPr>
      <w:r w:rsidRPr="00163DFC">
        <w:t xml:space="preserve">переключаемые </w:t>
      </w:r>
    </w:p>
    <w:p w14:paraId="48537353" w14:textId="49DC5398" w:rsidR="00D8197E" w:rsidRPr="00163DFC" w:rsidRDefault="00D8197E" w:rsidP="000617F6">
      <w:pPr>
        <w:pStyle w:val="a4"/>
        <w:spacing w:line="360" w:lineRule="auto"/>
        <w:ind w:firstLine="709"/>
      </w:pPr>
      <w:r w:rsidRPr="00163DFC">
        <w:t>Электроэнергия к потребителям подается напрямую от генератора или аккумуляторных</w:t>
      </w:r>
      <w:r w:rsidR="00AD282A" w:rsidRPr="00163DFC">
        <w:t xml:space="preserve"> и других разновидностей</w:t>
      </w:r>
      <w:r w:rsidRPr="00163DFC">
        <w:t xml:space="preserve"> батарей, возобновляемых источников после прохождения </w:t>
      </w:r>
      <w:r w:rsidR="00AD282A" w:rsidRPr="00163DFC">
        <w:t>через устройство, преобразующее постоянный ток в переменный с изменением величины напряжения, получившее название инвертор. Батареи заряжаются отдельно по мере их использования. Контроллеры управления, при этом, самостоятельно производят подключение необходимых модулей в зависимости от производительности и загрузки. Такие системы имеют высокую гибкость и более надёжны.</w:t>
      </w:r>
    </w:p>
    <w:p w14:paraId="38465CBE" w14:textId="4347602B" w:rsidR="00C277E9" w:rsidRPr="00163DFC" w:rsidRDefault="00C277E9" w:rsidP="000617F6">
      <w:pPr>
        <w:pStyle w:val="a4"/>
        <w:spacing w:line="360" w:lineRule="auto"/>
        <w:ind w:firstLine="709"/>
      </w:pPr>
      <w:r w:rsidRPr="00163DFC">
        <w:t>Схема гибридного энергокомплекса, представленная на рис</w:t>
      </w:r>
      <w:r w:rsidR="00AC77A6" w:rsidRPr="00163DFC">
        <w:t>.13</w:t>
      </w:r>
      <w:r w:rsidR="00770D65">
        <w:t xml:space="preserve"> приложения</w:t>
      </w:r>
      <w:r w:rsidRPr="00163DFC">
        <w:t>, предусматривает объединение всех источников электроэнергии на шине переменного тока.</w:t>
      </w:r>
    </w:p>
    <w:p w14:paraId="3504A7AB" w14:textId="388A409D" w:rsidR="001D6FFE" w:rsidRPr="00163DFC" w:rsidRDefault="00F5117F" w:rsidP="000617F6">
      <w:pPr>
        <w:pStyle w:val="a4"/>
        <w:spacing w:line="360" w:lineRule="auto"/>
        <w:ind w:firstLine="709"/>
      </w:pPr>
      <w:r w:rsidRPr="00163DFC">
        <w:t xml:space="preserve">В период </w:t>
      </w:r>
      <w:r w:rsidR="00640FBE">
        <w:t>генерирования большого количества электроэнергии</w:t>
      </w:r>
      <w:r w:rsidRPr="00163DFC">
        <w:t xml:space="preserve"> возобновляемыми источниками дизельная электростанция выключается. Колебания </w:t>
      </w:r>
      <w:r w:rsidR="00640FBE">
        <w:t>потребляемой</w:t>
      </w:r>
      <w:r w:rsidRPr="00163DFC">
        <w:t xml:space="preserve"> и </w:t>
      </w:r>
      <w:r w:rsidR="00640FBE">
        <w:t>генерируемой</w:t>
      </w:r>
      <w:r w:rsidRPr="00163DFC">
        <w:t xml:space="preserve"> от возобновляемых источников</w:t>
      </w:r>
      <w:r w:rsidR="00640FBE">
        <w:t xml:space="preserve"> энергии</w:t>
      </w:r>
      <w:r w:rsidRPr="00163DFC">
        <w:t xml:space="preserve"> мощности демпфируются запасом электроэнергии в источниках бесперебойного питания, что позволяет снизить количество запусков дизельной</w:t>
      </w:r>
      <w:r w:rsidR="001D6FFE" w:rsidRPr="00163DFC">
        <w:t xml:space="preserve"> </w:t>
      </w:r>
      <w:r w:rsidRPr="00163DFC">
        <w:t>электростанции.</w:t>
      </w:r>
    </w:p>
    <w:p w14:paraId="662512B0" w14:textId="601B3CBB" w:rsidR="000617F6" w:rsidRPr="00A53328" w:rsidRDefault="00F5117F" w:rsidP="000617F6">
      <w:pPr>
        <w:pStyle w:val="a4"/>
        <w:spacing w:line="360" w:lineRule="auto"/>
        <w:ind w:firstLine="709"/>
        <w:jc w:val="both"/>
      </w:pPr>
      <w:bookmarkStart w:id="2" w:name="_Hlk149661496"/>
      <w:r w:rsidRPr="00A53328">
        <w:lastRenderedPageBreak/>
        <w:t>В зависимости от</w:t>
      </w:r>
      <w:r w:rsidR="00640FBE">
        <w:t xml:space="preserve"> установленных мощностей дизельной электростанции и </w:t>
      </w:r>
      <w:r w:rsidRPr="00A53328">
        <w:t>соотношения</w:t>
      </w:r>
      <w:r w:rsidR="001D6FFE" w:rsidRPr="00A53328">
        <w:t xml:space="preserve"> установок возобновляемой энергии</w:t>
      </w:r>
      <w:r w:rsidR="00640FBE">
        <w:t xml:space="preserve"> </w:t>
      </w:r>
      <w:r w:rsidR="001D6FFE" w:rsidRPr="00A53328">
        <w:t>в гибридном комплексе может</w:t>
      </w:r>
      <w:r w:rsidRPr="00A53328">
        <w:t xml:space="preserve"> обеспечивать </w:t>
      </w:r>
      <w:r w:rsidR="001D6FFE" w:rsidRPr="00A53328">
        <w:t>режим их параллельной</w:t>
      </w:r>
      <w:r w:rsidR="00640FBE">
        <w:t xml:space="preserve"> и</w:t>
      </w:r>
      <w:r w:rsidR="0001257E">
        <w:t>ли</w:t>
      </w:r>
      <w:r w:rsidR="00640FBE">
        <w:t xml:space="preserve"> раздельной</w:t>
      </w:r>
      <w:r w:rsidR="001D6FFE" w:rsidRPr="00A53328">
        <w:t xml:space="preserve"> работы этих энергоисточников</w:t>
      </w:r>
      <w:r w:rsidRPr="00A53328">
        <w:t>.</w:t>
      </w:r>
    </w:p>
    <w:p w14:paraId="353F7C8C" w14:textId="2FB207C8" w:rsidR="00DB7024" w:rsidRDefault="001D6FFE" w:rsidP="00DB7024">
      <w:pPr>
        <w:pStyle w:val="a4"/>
        <w:spacing w:line="360" w:lineRule="auto"/>
        <w:ind w:firstLine="709"/>
        <w:jc w:val="both"/>
      </w:pPr>
      <w:r w:rsidRPr="00A53328">
        <w:t xml:space="preserve">Режим раздельной работы </w:t>
      </w:r>
      <w:r w:rsidR="00F5117F" w:rsidRPr="00A53328">
        <w:t>пред</w:t>
      </w:r>
      <w:r w:rsidR="0001257E">
        <w:t>усматривает</w:t>
      </w:r>
      <w:r w:rsidRPr="00A53328">
        <w:t xml:space="preserve"> относительно большую установленную мощность</w:t>
      </w:r>
      <w:r w:rsidR="00F5117F" w:rsidRPr="00A53328">
        <w:t xml:space="preserve"> преобразователя первичного энергоресурса </w:t>
      </w:r>
      <w:r w:rsidRPr="00A53328">
        <w:t>возобновляемого</w:t>
      </w:r>
      <w:r w:rsidR="00F5117F" w:rsidRPr="00A53328">
        <w:t xml:space="preserve"> энергоисточника. Следовательно, мгновенная мощность </w:t>
      </w:r>
      <w:r w:rsidRPr="00A53328">
        <w:t>солнечной и ветровой электростанции может</w:t>
      </w:r>
      <w:r w:rsidR="00F5117F" w:rsidRPr="00A53328">
        <w:t xml:space="preserve"> значительно </w:t>
      </w:r>
      <w:r w:rsidRPr="00A53328">
        <w:t>превышать номинальную нагрузку. Для</w:t>
      </w:r>
      <w:r w:rsidR="00F5117F" w:rsidRPr="00A53328">
        <w:t xml:space="preserve"> ликвидации </w:t>
      </w:r>
      <w:r w:rsidR="00AC77A6" w:rsidRPr="00A53328">
        <w:t>избыточной</w:t>
      </w:r>
      <w:r w:rsidR="00F5117F" w:rsidRPr="00A53328">
        <w:t xml:space="preserve"> электрической энергии предусматривается балластна</w:t>
      </w:r>
      <w:r w:rsidR="00AC77A6" w:rsidRPr="00A53328">
        <w:t>я нагрузка</w:t>
      </w:r>
      <w:r w:rsidR="00F5117F" w:rsidRPr="00A53328">
        <w:t>.</w:t>
      </w:r>
    </w:p>
    <w:p w14:paraId="0BA65BA8" w14:textId="71FC6D3F" w:rsidR="00F5117F" w:rsidRPr="00163DFC" w:rsidRDefault="0001257E" w:rsidP="0001257E">
      <w:pPr>
        <w:pStyle w:val="a4"/>
        <w:spacing w:line="360" w:lineRule="auto"/>
        <w:ind w:firstLine="709"/>
        <w:jc w:val="both"/>
      </w:pPr>
      <w:r>
        <w:t>Режим параллельной работы энергоисточников целесообразно применять при малых установленных мощностях возобновляемых установок, когда нагрузка на дизельную электростанцию увеличивается.</w:t>
      </w:r>
      <w:r w:rsidR="00770D65">
        <w:t xml:space="preserve"> </w:t>
      </w:r>
      <w:r w:rsidR="00F5117F" w:rsidRPr="00A53328">
        <w:t>Такой режим работы требует установку сложных алгоритмов управления энергокомплекса внедрением в его</w:t>
      </w:r>
      <w:r w:rsidR="001D6FFE" w:rsidRPr="00A53328">
        <w:t xml:space="preserve"> </w:t>
      </w:r>
      <w:r w:rsidR="00F5117F" w:rsidRPr="00A53328">
        <w:t>композицию необходимого оборудования: устройств синхронизации и универсального инвертора, который способен работать параллельно с электрической сетью.</w:t>
      </w:r>
    </w:p>
    <w:bookmarkEnd w:id="2"/>
    <w:p w14:paraId="7EBCE0F1" w14:textId="2EB99F85" w:rsidR="006248D5" w:rsidRPr="00163DFC" w:rsidRDefault="006248D5" w:rsidP="006248D5">
      <w:pPr>
        <w:pStyle w:val="a4"/>
        <w:spacing w:line="360" w:lineRule="auto"/>
        <w:ind w:firstLine="709"/>
        <w:jc w:val="both"/>
      </w:pPr>
      <w:r w:rsidRPr="00163DFC">
        <w:t>Таким решением может стать создание гибридного энергокомплекса с инверторной дизельной электростанции.</w:t>
      </w:r>
    </w:p>
    <w:p w14:paraId="7928AD84" w14:textId="103D6656" w:rsidR="00BD64A5" w:rsidRPr="00163DFC" w:rsidRDefault="00BD64A5" w:rsidP="000617F6">
      <w:pPr>
        <w:pStyle w:val="a4"/>
        <w:spacing w:line="360" w:lineRule="auto"/>
        <w:ind w:firstLine="709"/>
      </w:pPr>
      <w:r w:rsidRPr="00163DFC">
        <w:t>Большим преимуществом инверторной дизельной электростанции является снижение расхода топлива в режимах работы на малых нагрузках с помощью снижения частоты вращения дизельного генератора.</w:t>
      </w:r>
      <w:r w:rsidR="00B45C9D" w:rsidRPr="00163DFC">
        <w:t xml:space="preserve"> Зачастую, в качестве преобразователей напряжения в таких системах используются выпрямительные инверторные преобразователи частоты, которые входят в состав современных ветряных электростанций. </w:t>
      </w:r>
    </w:p>
    <w:p w14:paraId="1D726D98" w14:textId="25451A08" w:rsidR="009C2FA7" w:rsidRDefault="00B45C9D" w:rsidP="00DF7FA8">
      <w:pPr>
        <w:pStyle w:val="a4"/>
        <w:spacing w:line="360" w:lineRule="auto"/>
        <w:ind w:firstLine="709"/>
      </w:pPr>
      <w:r w:rsidRPr="00163DFC">
        <w:t>Схема такого гибридного комплекса представлена на рис</w:t>
      </w:r>
      <w:bookmarkEnd w:id="1"/>
      <w:r w:rsidR="00AC77A6" w:rsidRPr="00163DFC">
        <w:t>.14</w:t>
      </w:r>
      <w:r w:rsidR="000A3F4A">
        <w:t xml:space="preserve"> приложения</w:t>
      </w:r>
      <w:r w:rsidR="00AC77A6" w:rsidRPr="00163DFC">
        <w:t>.</w:t>
      </w:r>
    </w:p>
    <w:p w14:paraId="2EA54EEC" w14:textId="77777777" w:rsidR="00DF7FA8" w:rsidRDefault="00DF7FA8" w:rsidP="00DF7FA8">
      <w:pPr>
        <w:pStyle w:val="a4"/>
        <w:spacing w:line="360" w:lineRule="auto"/>
        <w:ind w:firstLine="709"/>
      </w:pPr>
    </w:p>
    <w:p w14:paraId="28D32806" w14:textId="77777777" w:rsidR="0001257E" w:rsidRDefault="0001257E" w:rsidP="00DF7FA8">
      <w:pPr>
        <w:pStyle w:val="a4"/>
        <w:spacing w:line="360" w:lineRule="auto"/>
        <w:ind w:firstLine="709"/>
      </w:pPr>
    </w:p>
    <w:p w14:paraId="3DEE8AE4" w14:textId="77777777" w:rsidR="008B4E2B" w:rsidRDefault="008B4E2B" w:rsidP="00DF7FA8">
      <w:pPr>
        <w:pStyle w:val="a4"/>
        <w:spacing w:line="360" w:lineRule="auto"/>
        <w:ind w:firstLine="709"/>
      </w:pPr>
    </w:p>
    <w:p w14:paraId="28FC346A" w14:textId="77777777" w:rsidR="008B4E2B" w:rsidRDefault="008B4E2B" w:rsidP="00DF7FA8">
      <w:pPr>
        <w:pStyle w:val="a4"/>
        <w:spacing w:line="360" w:lineRule="auto"/>
        <w:ind w:firstLine="709"/>
      </w:pPr>
    </w:p>
    <w:p w14:paraId="622F3DC9" w14:textId="77777777" w:rsidR="008B4E2B" w:rsidRPr="00DF7FA8" w:rsidRDefault="008B4E2B" w:rsidP="00DF7FA8">
      <w:pPr>
        <w:pStyle w:val="a4"/>
        <w:spacing w:line="360" w:lineRule="auto"/>
        <w:ind w:firstLine="709"/>
      </w:pPr>
    </w:p>
    <w:p w14:paraId="2A5BE26A" w14:textId="3354890E" w:rsidR="00AF01D6" w:rsidRPr="00163DFC" w:rsidRDefault="00AF01D6" w:rsidP="00E032EB">
      <w:pPr>
        <w:pStyle w:val="a4"/>
        <w:spacing w:line="360" w:lineRule="auto"/>
        <w:jc w:val="center"/>
        <w:rPr>
          <w:b/>
          <w:bCs/>
        </w:rPr>
      </w:pPr>
      <w:r w:rsidRPr="00163DFC">
        <w:rPr>
          <w:b/>
          <w:bCs/>
        </w:rPr>
        <w:lastRenderedPageBreak/>
        <w:t>З</w:t>
      </w:r>
      <w:r w:rsidR="004A48F6" w:rsidRPr="00163DFC">
        <w:rPr>
          <w:b/>
          <w:bCs/>
        </w:rPr>
        <w:t>АКЛЮЧЕНИЕ</w:t>
      </w:r>
    </w:p>
    <w:p w14:paraId="584D03B5" w14:textId="542F8C79" w:rsidR="00F9032F" w:rsidRPr="00163DFC" w:rsidRDefault="002C5BEB" w:rsidP="000617F6">
      <w:pPr>
        <w:pStyle w:val="a4"/>
        <w:spacing w:line="360" w:lineRule="auto"/>
        <w:ind w:firstLine="709"/>
      </w:pPr>
      <w:r w:rsidRPr="00163DFC">
        <w:t>Арктика является важным регионом Российской Федерации, который необходимо развивать. Приведенные в работе решения, подкрепленные аналитическими расчетами,</w:t>
      </w:r>
      <w:r w:rsidR="00A452E7" w:rsidRPr="00163DFC">
        <w:t xml:space="preserve"> таблицами,</w:t>
      </w:r>
      <w:r w:rsidRPr="00163DFC">
        <w:t xml:space="preserve"> технико</w:t>
      </w:r>
      <w:r w:rsidR="00A452E7" w:rsidRPr="00163DFC">
        <w:t>-экономическим, расчетно-конструктивным и графическим обоснованием помогут в решении проблемы энергообеспечения потребителей, удаленных от централизованной энергосистемы.</w:t>
      </w:r>
    </w:p>
    <w:p w14:paraId="13C5CCCA" w14:textId="3E24A355" w:rsidR="00AF01D6" w:rsidRPr="00163DFC" w:rsidRDefault="00F9032F" w:rsidP="000617F6">
      <w:pPr>
        <w:pStyle w:val="a4"/>
        <w:spacing w:line="360" w:lineRule="auto"/>
        <w:ind w:firstLine="709"/>
      </w:pPr>
      <w:r w:rsidRPr="00163DFC">
        <w:t xml:space="preserve">Анализируя всё вышесказанное, можно отметить, что создание гибридной электростанции с использованием возобновляемых источников энергии (резонансных ветрогенераторов, ветроустановок воздушного базирования) откроет новые горизонты развития энергетики, сможет повысить эффективность, экологичность и надёжность энергоснабжения, а также качество электроэнергии, передаваемой потребителю в территориально изолированных районах. Применение систем накопления электроэнергии, таких, как гравитационные батареи, позволит сократить использование дизельного топлива, в случае аварии на основном источнике, обеспечит потребителей бесперебойным электроснабжением.  </w:t>
      </w:r>
    </w:p>
    <w:p w14:paraId="206880B8" w14:textId="77777777" w:rsidR="00AF01D6" w:rsidRDefault="00AF01D6" w:rsidP="000617F6">
      <w:pPr>
        <w:pStyle w:val="a4"/>
        <w:spacing w:line="360" w:lineRule="auto"/>
        <w:ind w:firstLine="709"/>
        <w:rPr>
          <w:sz w:val="28"/>
          <w:szCs w:val="28"/>
        </w:rPr>
      </w:pPr>
    </w:p>
    <w:p w14:paraId="57445045" w14:textId="77777777" w:rsidR="000A3F4A" w:rsidRDefault="000A3F4A" w:rsidP="001B5517">
      <w:pPr>
        <w:pStyle w:val="a4"/>
        <w:spacing w:line="360" w:lineRule="auto"/>
        <w:rPr>
          <w:sz w:val="28"/>
          <w:szCs w:val="28"/>
        </w:rPr>
      </w:pPr>
    </w:p>
    <w:p w14:paraId="02411233" w14:textId="77777777" w:rsidR="000A3F4A" w:rsidRDefault="000A3F4A" w:rsidP="001B5517">
      <w:pPr>
        <w:pStyle w:val="a4"/>
        <w:spacing w:line="360" w:lineRule="auto"/>
        <w:rPr>
          <w:b/>
          <w:bCs/>
          <w:sz w:val="28"/>
          <w:szCs w:val="28"/>
        </w:rPr>
      </w:pPr>
    </w:p>
    <w:p w14:paraId="29A50C40" w14:textId="77777777" w:rsidR="009C2FA7" w:rsidRDefault="009C2FA7" w:rsidP="001B5517">
      <w:pPr>
        <w:pStyle w:val="a4"/>
        <w:spacing w:line="360" w:lineRule="auto"/>
        <w:rPr>
          <w:b/>
          <w:bCs/>
          <w:sz w:val="28"/>
          <w:szCs w:val="28"/>
        </w:rPr>
      </w:pPr>
    </w:p>
    <w:p w14:paraId="428A756A" w14:textId="77777777" w:rsidR="009C2FA7" w:rsidRDefault="009C2FA7" w:rsidP="001B5517">
      <w:pPr>
        <w:pStyle w:val="a4"/>
        <w:spacing w:line="360" w:lineRule="auto"/>
        <w:rPr>
          <w:b/>
          <w:bCs/>
          <w:sz w:val="28"/>
          <w:szCs w:val="28"/>
        </w:rPr>
      </w:pPr>
    </w:p>
    <w:p w14:paraId="79869CA4" w14:textId="77777777" w:rsidR="009C2FA7" w:rsidRDefault="009C2FA7" w:rsidP="001B5517">
      <w:pPr>
        <w:pStyle w:val="a4"/>
        <w:spacing w:line="360" w:lineRule="auto"/>
        <w:rPr>
          <w:b/>
          <w:bCs/>
          <w:sz w:val="28"/>
          <w:szCs w:val="28"/>
        </w:rPr>
      </w:pPr>
    </w:p>
    <w:p w14:paraId="3985C42A" w14:textId="77777777" w:rsidR="009C2FA7" w:rsidRDefault="009C2FA7" w:rsidP="001B5517">
      <w:pPr>
        <w:pStyle w:val="a4"/>
        <w:spacing w:line="360" w:lineRule="auto"/>
        <w:rPr>
          <w:b/>
          <w:bCs/>
          <w:sz w:val="28"/>
          <w:szCs w:val="28"/>
        </w:rPr>
      </w:pPr>
    </w:p>
    <w:p w14:paraId="70AE00B5" w14:textId="77777777" w:rsidR="009C2FA7" w:rsidRDefault="009C2FA7" w:rsidP="001B5517">
      <w:pPr>
        <w:pStyle w:val="a4"/>
        <w:spacing w:line="360" w:lineRule="auto"/>
        <w:rPr>
          <w:b/>
          <w:bCs/>
          <w:sz w:val="28"/>
          <w:szCs w:val="28"/>
        </w:rPr>
      </w:pPr>
    </w:p>
    <w:p w14:paraId="5AD4B8FF" w14:textId="77777777" w:rsidR="009C2FA7" w:rsidRDefault="009C2FA7" w:rsidP="001B5517">
      <w:pPr>
        <w:pStyle w:val="a4"/>
        <w:spacing w:line="360" w:lineRule="auto"/>
        <w:rPr>
          <w:b/>
          <w:bCs/>
          <w:sz w:val="28"/>
          <w:szCs w:val="28"/>
        </w:rPr>
      </w:pPr>
    </w:p>
    <w:p w14:paraId="6C3BFB96" w14:textId="77777777" w:rsidR="00AC3E45" w:rsidRDefault="00AC3E45" w:rsidP="001B5517">
      <w:pPr>
        <w:pStyle w:val="a4"/>
        <w:spacing w:line="360" w:lineRule="auto"/>
        <w:rPr>
          <w:b/>
          <w:bCs/>
          <w:sz w:val="28"/>
          <w:szCs w:val="28"/>
        </w:rPr>
      </w:pPr>
    </w:p>
    <w:p w14:paraId="6D35CED7" w14:textId="256A4A4D" w:rsidR="00AF01D6" w:rsidRPr="00163DFC" w:rsidRDefault="00AF01D6" w:rsidP="00E032EB">
      <w:pPr>
        <w:pStyle w:val="a4"/>
        <w:spacing w:line="360" w:lineRule="auto"/>
        <w:jc w:val="center"/>
        <w:rPr>
          <w:b/>
          <w:bCs/>
        </w:rPr>
      </w:pPr>
      <w:r w:rsidRPr="00163DFC">
        <w:rPr>
          <w:b/>
          <w:bCs/>
        </w:rPr>
        <w:lastRenderedPageBreak/>
        <w:t>С</w:t>
      </w:r>
      <w:r w:rsidR="004A48F6" w:rsidRPr="00163DFC">
        <w:rPr>
          <w:b/>
          <w:bCs/>
        </w:rPr>
        <w:t>ПИСОК ЛИТЕРАТУРЫ</w:t>
      </w:r>
    </w:p>
    <w:p w14:paraId="0194752E" w14:textId="1586DCF5" w:rsidR="001B5517" w:rsidRPr="00163DFC" w:rsidRDefault="001B5517" w:rsidP="00E61FFA">
      <w:pPr>
        <w:pStyle w:val="a4"/>
        <w:numPr>
          <w:ilvl w:val="0"/>
          <w:numId w:val="7"/>
        </w:numPr>
        <w:spacing w:line="360" w:lineRule="auto"/>
        <w:rPr>
          <w:b/>
          <w:bCs/>
        </w:rPr>
      </w:pPr>
      <w:r w:rsidRPr="00163DFC">
        <w:t xml:space="preserve">Винокурова А.Н. Резонансные ветрогенераторы VIV / А.Н. Винокурова, А. </w:t>
      </w:r>
      <w:proofErr w:type="spellStart"/>
      <w:r w:rsidRPr="00163DFC">
        <w:t>Шодикулов</w:t>
      </w:r>
      <w:proofErr w:type="spellEnd"/>
      <w:r w:rsidRPr="00163DFC">
        <w:t xml:space="preserve">, Ж. Ахмадов // </w:t>
      </w:r>
      <w:proofErr w:type="spellStart"/>
      <w:r w:rsidRPr="00163DFC">
        <w:t>Интернаука</w:t>
      </w:r>
      <w:proofErr w:type="spellEnd"/>
      <w:r w:rsidRPr="00163DFC">
        <w:t xml:space="preserve"> [Электронный ресурс]. 2020. № 16-2 (145). С. 47-50. URL:</w:t>
      </w:r>
      <w:r w:rsidR="00E61FFA" w:rsidRPr="00163DFC">
        <w:t xml:space="preserve"> </w:t>
      </w:r>
      <w:hyperlink r:id="rId13" w:history="1">
        <w:r w:rsidR="00E61FFA" w:rsidRPr="00163DFC">
          <w:rPr>
            <w:rStyle w:val="aa"/>
          </w:rPr>
          <w:t>https://internauka.org/journal/science/internauka/145</w:t>
        </w:r>
      </w:hyperlink>
      <w:r w:rsidR="00E61FFA" w:rsidRPr="00163DFC">
        <w:t xml:space="preserve"> </w:t>
      </w:r>
      <w:r w:rsidRPr="00163DFC">
        <w:t xml:space="preserve">(дата обращения: 07.05.2023). </w:t>
      </w:r>
    </w:p>
    <w:p w14:paraId="0F7091AE" w14:textId="01256289" w:rsidR="001B5517" w:rsidRPr="00163DFC" w:rsidRDefault="001B5517" w:rsidP="001B5517">
      <w:pPr>
        <w:pStyle w:val="a3"/>
        <w:numPr>
          <w:ilvl w:val="0"/>
          <w:numId w:val="7"/>
        </w:numPr>
        <w:spacing w:line="360" w:lineRule="auto"/>
        <w:rPr>
          <w:rFonts w:ascii="Times New Roman" w:hAnsi="Times New Roman" w:cs="Times New Roman"/>
          <w:b/>
          <w:bCs/>
          <w:sz w:val="24"/>
          <w:szCs w:val="24"/>
        </w:rPr>
      </w:pPr>
      <w:r w:rsidRPr="00163DFC">
        <w:rPr>
          <w:rFonts w:ascii="Times New Roman" w:hAnsi="Times New Roman" w:cs="Times New Roman"/>
          <w:sz w:val="24"/>
          <w:szCs w:val="24"/>
        </w:rPr>
        <w:t xml:space="preserve">Вишневский А. Р. Создание гибридной электростанции как способ повышения надежности и качества электроснабжения территориально изолированных районов // </w:t>
      </w:r>
      <w:proofErr w:type="spellStart"/>
      <w:r w:rsidRPr="00163DFC">
        <w:rPr>
          <w:rFonts w:ascii="Times New Roman" w:hAnsi="Times New Roman" w:cs="Times New Roman"/>
          <w:sz w:val="24"/>
          <w:szCs w:val="24"/>
        </w:rPr>
        <w:t>StudArctic</w:t>
      </w:r>
      <w:proofErr w:type="spellEnd"/>
      <w:r w:rsidRPr="00163DFC">
        <w:rPr>
          <w:rFonts w:ascii="Times New Roman" w:hAnsi="Times New Roman" w:cs="Times New Roman"/>
          <w:sz w:val="24"/>
          <w:szCs w:val="24"/>
        </w:rPr>
        <w:t xml:space="preserve"> </w:t>
      </w:r>
      <w:proofErr w:type="spellStart"/>
      <w:r w:rsidRPr="00163DFC">
        <w:rPr>
          <w:rFonts w:ascii="Times New Roman" w:hAnsi="Times New Roman" w:cs="Times New Roman"/>
          <w:sz w:val="24"/>
          <w:szCs w:val="24"/>
        </w:rPr>
        <w:t>forum</w:t>
      </w:r>
      <w:proofErr w:type="spellEnd"/>
      <w:r w:rsidRPr="00163DFC">
        <w:rPr>
          <w:rFonts w:ascii="Times New Roman" w:hAnsi="Times New Roman" w:cs="Times New Roman"/>
          <w:sz w:val="24"/>
          <w:szCs w:val="24"/>
        </w:rPr>
        <w:t>. 2023. T. 8, № 3. С. 98–105.</w:t>
      </w:r>
    </w:p>
    <w:p w14:paraId="39D343B0" w14:textId="0DEE6CAA" w:rsidR="00E61FFA" w:rsidRPr="00163DFC" w:rsidRDefault="00E61FFA" w:rsidP="00E61FFA">
      <w:pPr>
        <w:pStyle w:val="a3"/>
        <w:numPr>
          <w:ilvl w:val="0"/>
          <w:numId w:val="7"/>
        </w:numPr>
        <w:spacing w:line="360" w:lineRule="auto"/>
        <w:rPr>
          <w:rFonts w:ascii="Times New Roman" w:hAnsi="Times New Roman" w:cs="Times New Roman"/>
          <w:sz w:val="24"/>
          <w:szCs w:val="24"/>
        </w:rPr>
      </w:pPr>
      <w:r w:rsidRPr="00163DFC">
        <w:rPr>
          <w:rFonts w:ascii="Times New Roman" w:hAnsi="Times New Roman" w:cs="Times New Roman"/>
          <w:sz w:val="24"/>
          <w:szCs w:val="24"/>
        </w:rPr>
        <w:t xml:space="preserve">Возобновляемая энергетика в децентрализованном электроснабжении: монография / Б.В. Лукутин, О.А. Суржикова., Е.Б. </w:t>
      </w:r>
      <w:proofErr w:type="spellStart"/>
      <w:r w:rsidRPr="00163DFC">
        <w:rPr>
          <w:rFonts w:ascii="Times New Roman" w:hAnsi="Times New Roman" w:cs="Times New Roman"/>
          <w:sz w:val="24"/>
          <w:szCs w:val="24"/>
        </w:rPr>
        <w:t>Шандарова</w:t>
      </w:r>
      <w:proofErr w:type="spellEnd"/>
      <w:r w:rsidRPr="00163DFC">
        <w:rPr>
          <w:rFonts w:ascii="Times New Roman" w:hAnsi="Times New Roman" w:cs="Times New Roman"/>
          <w:sz w:val="24"/>
          <w:szCs w:val="24"/>
        </w:rPr>
        <w:t xml:space="preserve">. – </w:t>
      </w:r>
      <w:proofErr w:type="spellStart"/>
      <w:proofErr w:type="gramStart"/>
      <w:r w:rsidRPr="00163DFC">
        <w:rPr>
          <w:rFonts w:ascii="Times New Roman" w:hAnsi="Times New Roman" w:cs="Times New Roman"/>
          <w:sz w:val="24"/>
          <w:szCs w:val="24"/>
        </w:rPr>
        <w:t>М.:Энергоатомиздат</w:t>
      </w:r>
      <w:proofErr w:type="spellEnd"/>
      <w:proofErr w:type="gramEnd"/>
      <w:r w:rsidRPr="00163DFC">
        <w:rPr>
          <w:rFonts w:ascii="Times New Roman" w:hAnsi="Times New Roman" w:cs="Times New Roman"/>
          <w:sz w:val="24"/>
          <w:szCs w:val="24"/>
        </w:rPr>
        <w:t>, 2008. 231 с.</w:t>
      </w:r>
    </w:p>
    <w:p w14:paraId="50E0F8DA" w14:textId="2EF828F9" w:rsidR="007D0ACC" w:rsidRPr="00163DFC" w:rsidRDefault="007D0ACC" w:rsidP="007D0ACC">
      <w:pPr>
        <w:pStyle w:val="a3"/>
        <w:numPr>
          <w:ilvl w:val="0"/>
          <w:numId w:val="7"/>
        </w:numPr>
        <w:spacing w:line="360" w:lineRule="auto"/>
        <w:jc w:val="both"/>
        <w:rPr>
          <w:rFonts w:ascii="Times New Roman" w:hAnsi="Times New Roman" w:cs="Times New Roman"/>
          <w:i/>
          <w:iCs/>
          <w:sz w:val="24"/>
          <w:szCs w:val="24"/>
        </w:rPr>
      </w:pPr>
      <w:r w:rsidRPr="00163DFC">
        <w:rPr>
          <w:rStyle w:val="ab"/>
          <w:rFonts w:ascii="Times New Roman" w:hAnsi="Times New Roman" w:cs="Times New Roman"/>
          <w:i w:val="0"/>
          <w:iCs w:val="0"/>
          <w:sz w:val="24"/>
          <w:szCs w:val="24"/>
        </w:rPr>
        <w:t>Гутерман И</w:t>
      </w:r>
      <w:r w:rsidRPr="00163DFC">
        <w:rPr>
          <w:rFonts w:ascii="Times New Roman" w:hAnsi="Times New Roman" w:cs="Times New Roman"/>
          <w:i/>
          <w:iCs/>
          <w:sz w:val="24"/>
          <w:szCs w:val="24"/>
        </w:rPr>
        <w:t xml:space="preserve">. </w:t>
      </w:r>
      <w:r w:rsidRPr="00163DFC">
        <w:rPr>
          <w:rStyle w:val="ab"/>
          <w:rFonts w:ascii="Times New Roman" w:hAnsi="Times New Roman" w:cs="Times New Roman"/>
          <w:i w:val="0"/>
          <w:iCs w:val="0"/>
          <w:sz w:val="24"/>
          <w:szCs w:val="24"/>
        </w:rPr>
        <w:t>Г</w:t>
      </w:r>
      <w:r w:rsidRPr="00163DFC">
        <w:rPr>
          <w:rFonts w:ascii="Times New Roman" w:hAnsi="Times New Roman" w:cs="Times New Roman"/>
          <w:i/>
          <w:iCs/>
          <w:sz w:val="24"/>
          <w:szCs w:val="24"/>
        </w:rPr>
        <w:t xml:space="preserve">. </w:t>
      </w:r>
      <w:r w:rsidRPr="00163DFC">
        <w:rPr>
          <w:rStyle w:val="ab"/>
          <w:rFonts w:ascii="Times New Roman" w:hAnsi="Times New Roman" w:cs="Times New Roman"/>
          <w:i w:val="0"/>
          <w:iCs w:val="0"/>
          <w:sz w:val="24"/>
          <w:szCs w:val="24"/>
        </w:rPr>
        <w:t>Распределение ветра над северным полушарием</w:t>
      </w:r>
      <w:r w:rsidRPr="00163DFC">
        <w:rPr>
          <w:rFonts w:ascii="Times New Roman" w:hAnsi="Times New Roman" w:cs="Times New Roman"/>
          <w:i/>
          <w:iCs/>
          <w:sz w:val="24"/>
          <w:szCs w:val="24"/>
        </w:rPr>
        <w:t xml:space="preserve">. Л.: </w:t>
      </w:r>
      <w:r w:rsidRPr="00163DFC">
        <w:rPr>
          <w:rFonts w:ascii="Times New Roman" w:hAnsi="Times New Roman" w:cs="Times New Roman"/>
          <w:sz w:val="24"/>
          <w:szCs w:val="24"/>
        </w:rPr>
        <w:t>Гидрометеоиздат</w:t>
      </w:r>
      <w:r w:rsidRPr="00163DFC">
        <w:rPr>
          <w:rFonts w:ascii="Times New Roman" w:hAnsi="Times New Roman" w:cs="Times New Roman"/>
          <w:i/>
          <w:iCs/>
          <w:sz w:val="24"/>
          <w:szCs w:val="24"/>
        </w:rPr>
        <w:t xml:space="preserve">, </w:t>
      </w:r>
      <w:r w:rsidRPr="00163DFC">
        <w:rPr>
          <w:rFonts w:ascii="Times New Roman" w:hAnsi="Times New Roman" w:cs="Times New Roman"/>
          <w:sz w:val="24"/>
          <w:szCs w:val="24"/>
        </w:rPr>
        <w:t>1965. 252 с</w:t>
      </w:r>
      <w:r w:rsidRPr="00163DFC">
        <w:rPr>
          <w:rFonts w:ascii="Times New Roman" w:hAnsi="Times New Roman" w:cs="Times New Roman"/>
          <w:i/>
          <w:iCs/>
          <w:sz w:val="24"/>
          <w:szCs w:val="24"/>
        </w:rPr>
        <w:t>.</w:t>
      </w:r>
    </w:p>
    <w:p w14:paraId="79BC3A40" w14:textId="1333DC1A" w:rsidR="001B5517" w:rsidRPr="00163DFC" w:rsidRDefault="001B5517" w:rsidP="001B5517">
      <w:pPr>
        <w:pStyle w:val="a4"/>
        <w:numPr>
          <w:ilvl w:val="0"/>
          <w:numId w:val="7"/>
        </w:numPr>
        <w:spacing w:line="360" w:lineRule="auto"/>
        <w:jc w:val="both"/>
        <w:rPr>
          <w:b/>
          <w:bCs/>
        </w:rPr>
      </w:pPr>
      <w:proofErr w:type="spellStart"/>
      <w:r w:rsidRPr="00163DFC">
        <w:t>Огунлана</w:t>
      </w:r>
      <w:proofErr w:type="spellEnd"/>
      <w:r w:rsidRPr="00163DFC">
        <w:t xml:space="preserve"> А. Перспективы применения гибридных установок (на основе возобновляемых источников энергии) в малой энергетике </w:t>
      </w:r>
      <w:proofErr w:type="gramStart"/>
      <w:r w:rsidRPr="00163DFC">
        <w:t>России :</w:t>
      </w:r>
      <w:proofErr w:type="gramEnd"/>
      <w:r w:rsidRPr="00163DFC">
        <w:t xml:space="preserve"> магистерская диссертация / Науч. рук. Н.Н. Горюнова. Томск: ТПУ, 2017 [Электронный ресурс]. URL: </w:t>
      </w:r>
      <w:hyperlink r:id="rId14" w:history="1">
        <w:r w:rsidR="003067E2" w:rsidRPr="00163DFC">
          <w:rPr>
            <w:rStyle w:val="aa"/>
          </w:rPr>
          <w:t>https://earchive.tpu.ru/bitstream/11683/39843/1/TPU395254.pdf</w:t>
        </w:r>
      </w:hyperlink>
      <w:r w:rsidR="003067E2" w:rsidRPr="00163DFC">
        <w:t xml:space="preserve"> </w:t>
      </w:r>
      <w:r w:rsidRPr="00163DFC">
        <w:t xml:space="preserve"> (дата обращения: 15.05.2023). </w:t>
      </w:r>
    </w:p>
    <w:p w14:paraId="1C50505F" w14:textId="77777777" w:rsidR="001B5517" w:rsidRPr="00163DFC" w:rsidRDefault="001B5517" w:rsidP="001B5517">
      <w:pPr>
        <w:pStyle w:val="a4"/>
        <w:numPr>
          <w:ilvl w:val="0"/>
          <w:numId w:val="7"/>
        </w:numPr>
        <w:spacing w:line="360" w:lineRule="auto"/>
        <w:jc w:val="both"/>
        <w:rPr>
          <w:b/>
          <w:bCs/>
        </w:rPr>
      </w:pPr>
      <w:r w:rsidRPr="00163DFC">
        <w:t xml:space="preserve">Руководство по оценке и регулированию ветрового режима жилой застройки / ЦНИИП градостроительства. Москва: </w:t>
      </w:r>
      <w:proofErr w:type="spellStart"/>
      <w:r w:rsidRPr="00163DFC">
        <w:t>Стройиздат</w:t>
      </w:r>
      <w:proofErr w:type="spellEnd"/>
      <w:r w:rsidRPr="00163DFC">
        <w:t xml:space="preserve">, 1986. 59 с. </w:t>
      </w:r>
    </w:p>
    <w:p w14:paraId="06C88C2F" w14:textId="45139BE4" w:rsidR="001B5517" w:rsidRPr="00163DFC" w:rsidRDefault="001B5517" w:rsidP="001B5517">
      <w:pPr>
        <w:pStyle w:val="a4"/>
        <w:numPr>
          <w:ilvl w:val="0"/>
          <w:numId w:val="7"/>
        </w:numPr>
        <w:spacing w:line="360" w:lineRule="auto"/>
        <w:jc w:val="both"/>
        <w:rPr>
          <w:b/>
          <w:bCs/>
        </w:rPr>
      </w:pPr>
      <w:r w:rsidRPr="00163DFC">
        <w:t>Суслов К.В. Модели и методы комплексного обоснования развития изолированных систем электроснабжения. Иркутск, 2019. 297 с.</w:t>
      </w:r>
    </w:p>
    <w:p w14:paraId="42AE5EF5" w14:textId="77777777" w:rsidR="00AF01D6" w:rsidRDefault="00AF01D6" w:rsidP="00E61FFA">
      <w:pPr>
        <w:pStyle w:val="a4"/>
        <w:spacing w:line="360" w:lineRule="auto"/>
        <w:jc w:val="both"/>
        <w:rPr>
          <w:b/>
          <w:bCs/>
          <w:sz w:val="28"/>
          <w:szCs w:val="28"/>
        </w:rPr>
      </w:pPr>
    </w:p>
    <w:p w14:paraId="60D37BF2" w14:textId="77777777" w:rsidR="000A3F4A" w:rsidRDefault="000A3F4A" w:rsidP="000A3F4A">
      <w:pPr>
        <w:pStyle w:val="a4"/>
        <w:spacing w:line="360" w:lineRule="auto"/>
        <w:rPr>
          <w:b/>
          <w:bCs/>
          <w:sz w:val="28"/>
          <w:szCs w:val="28"/>
        </w:rPr>
      </w:pPr>
    </w:p>
    <w:p w14:paraId="08352D09" w14:textId="77777777" w:rsidR="000A3F4A" w:rsidRDefault="000A3F4A" w:rsidP="000A3F4A">
      <w:pPr>
        <w:pStyle w:val="a4"/>
        <w:spacing w:line="360" w:lineRule="auto"/>
        <w:rPr>
          <w:b/>
          <w:bCs/>
          <w:sz w:val="28"/>
          <w:szCs w:val="28"/>
        </w:rPr>
      </w:pPr>
    </w:p>
    <w:p w14:paraId="13D5F489" w14:textId="77777777" w:rsidR="00163DFC" w:rsidRDefault="00163DFC" w:rsidP="00C5206C">
      <w:pPr>
        <w:pStyle w:val="a4"/>
        <w:spacing w:line="360" w:lineRule="auto"/>
        <w:jc w:val="center"/>
        <w:rPr>
          <w:b/>
          <w:bCs/>
          <w:sz w:val="28"/>
          <w:szCs w:val="28"/>
        </w:rPr>
      </w:pPr>
    </w:p>
    <w:p w14:paraId="44ACB4EB" w14:textId="77777777" w:rsidR="000A3F4A" w:rsidRDefault="000A3F4A" w:rsidP="00E61FFA">
      <w:pPr>
        <w:pStyle w:val="a4"/>
        <w:spacing w:line="360" w:lineRule="auto"/>
        <w:jc w:val="center"/>
        <w:rPr>
          <w:b/>
          <w:bCs/>
          <w:sz w:val="28"/>
          <w:szCs w:val="28"/>
        </w:rPr>
      </w:pPr>
    </w:p>
    <w:p w14:paraId="57A03D61" w14:textId="77777777" w:rsidR="000A3F4A" w:rsidRDefault="000A3F4A" w:rsidP="00E61FFA">
      <w:pPr>
        <w:pStyle w:val="a4"/>
        <w:spacing w:line="360" w:lineRule="auto"/>
        <w:jc w:val="center"/>
        <w:rPr>
          <w:b/>
          <w:bCs/>
        </w:rPr>
      </w:pPr>
    </w:p>
    <w:p w14:paraId="6B50E231" w14:textId="3EA4E98B" w:rsidR="00E61FFA" w:rsidRPr="00163DFC" w:rsidRDefault="000A3F4A" w:rsidP="00E61FFA">
      <w:pPr>
        <w:pStyle w:val="a4"/>
        <w:spacing w:line="360" w:lineRule="auto"/>
        <w:jc w:val="center"/>
        <w:rPr>
          <w:b/>
          <w:bCs/>
        </w:rPr>
      </w:pPr>
      <w:r w:rsidRPr="00163DFC">
        <w:rPr>
          <w:b/>
          <w:bCs/>
        </w:rPr>
        <w:lastRenderedPageBreak/>
        <w:t>ПРИМЕЧАНИЯ</w:t>
      </w:r>
      <w:r>
        <w:rPr>
          <w:b/>
          <w:bCs/>
          <w:sz w:val="28"/>
          <w:szCs w:val="28"/>
        </w:rPr>
        <w:t xml:space="preserve">                                                                                                            </w:t>
      </w:r>
    </w:p>
    <w:p w14:paraId="1902602C" w14:textId="1DE3CA7F" w:rsidR="00E61FFA" w:rsidRPr="00163DFC" w:rsidRDefault="00E61FFA" w:rsidP="00E61FFA">
      <w:pPr>
        <w:pStyle w:val="a4"/>
        <w:numPr>
          <w:ilvl w:val="0"/>
          <w:numId w:val="10"/>
        </w:numPr>
        <w:spacing w:line="360" w:lineRule="auto"/>
        <w:jc w:val="both"/>
      </w:pPr>
      <w:r w:rsidRPr="00163DFC">
        <w:t xml:space="preserve">Электроэнергия из вихря: ветрогенератор без лопастей // Новости энергетики [Электронный ресурс]. URL: </w:t>
      </w:r>
      <w:hyperlink r:id="rId15" w:history="1">
        <w:r w:rsidR="003067E2" w:rsidRPr="00163DFC">
          <w:rPr>
            <w:rStyle w:val="aa"/>
          </w:rPr>
          <w:t>https://ruscable.blogspot.com/2023/04/blog-post_647.html</w:t>
        </w:r>
      </w:hyperlink>
      <w:r w:rsidR="003067E2" w:rsidRPr="00163DFC">
        <w:t xml:space="preserve"> </w:t>
      </w:r>
      <w:r w:rsidRPr="00163DFC">
        <w:t xml:space="preserve"> (дата обращения: 05.05.2023). </w:t>
      </w:r>
    </w:p>
    <w:p w14:paraId="0B3040E5" w14:textId="7B87DF58" w:rsidR="00E61FFA" w:rsidRPr="00163DFC" w:rsidRDefault="00E61FFA" w:rsidP="00E61FFA">
      <w:pPr>
        <w:pStyle w:val="a4"/>
        <w:numPr>
          <w:ilvl w:val="0"/>
          <w:numId w:val="10"/>
        </w:numPr>
        <w:spacing w:line="360" w:lineRule="auto"/>
        <w:jc w:val="both"/>
      </w:pPr>
      <w:r w:rsidRPr="00163DFC">
        <w:t xml:space="preserve">Ветроэнергетика - общая информация // Уральская энергетическая компания «ВАРМА»[Электронный ресурс].URL: </w:t>
      </w:r>
      <w:hyperlink r:id="rId16" w:history="1">
        <w:r w:rsidR="003067E2" w:rsidRPr="00163DFC">
          <w:rPr>
            <w:rStyle w:val="aa"/>
          </w:rPr>
          <w:t>http://uekvarma.ru/article/vetroenergetika-obschaya-informatsiya</w:t>
        </w:r>
      </w:hyperlink>
      <w:r w:rsidR="003067E2" w:rsidRPr="00163DFC">
        <w:t xml:space="preserve"> </w:t>
      </w:r>
      <w:r w:rsidRPr="00163DFC">
        <w:t xml:space="preserve"> (дата обращения: 08.06.2023). </w:t>
      </w:r>
    </w:p>
    <w:p w14:paraId="55363A8D" w14:textId="56F886F8" w:rsidR="00E61FFA" w:rsidRPr="00163DFC" w:rsidRDefault="00E61FFA" w:rsidP="00C5206C">
      <w:pPr>
        <w:pStyle w:val="a4"/>
        <w:numPr>
          <w:ilvl w:val="0"/>
          <w:numId w:val="10"/>
        </w:numPr>
        <w:spacing w:line="360" w:lineRule="auto"/>
        <w:jc w:val="both"/>
        <w:rPr>
          <w:b/>
          <w:bCs/>
        </w:rPr>
      </w:pPr>
      <w:r w:rsidRPr="00163DFC">
        <w:t xml:space="preserve">Энергия ветра: преимущества и недостатки ветроэнергетики // Школа для электрика [Электронный ресурс]. URL: </w:t>
      </w:r>
      <w:hyperlink r:id="rId17" w:history="1">
        <w:r w:rsidR="003067E2" w:rsidRPr="00163DFC">
          <w:rPr>
            <w:rStyle w:val="aa"/>
          </w:rPr>
          <w:t>https://electricalschool.info/energy/1539-jenergija-vetra-preimushhestva-i.html</w:t>
        </w:r>
      </w:hyperlink>
      <w:r w:rsidR="003067E2" w:rsidRPr="00163DFC">
        <w:t xml:space="preserve"> </w:t>
      </w:r>
      <w:r w:rsidRPr="00163DFC">
        <w:t xml:space="preserve"> (дата обращения: 28.05.2023). </w:t>
      </w:r>
    </w:p>
    <w:p w14:paraId="1C711741" w14:textId="397E460D" w:rsidR="00E61FFA" w:rsidRPr="00163DFC" w:rsidRDefault="00E61FFA" w:rsidP="00E61FFA">
      <w:pPr>
        <w:pStyle w:val="a4"/>
        <w:numPr>
          <w:ilvl w:val="0"/>
          <w:numId w:val="10"/>
        </w:numPr>
        <w:spacing w:line="360" w:lineRule="auto"/>
        <w:jc w:val="both"/>
        <w:rPr>
          <w:b/>
          <w:bCs/>
        </w:rPr>
      </w:pPr>
      <w:r w:rsidRPr="00163DFC">
        <w:t xml:space="preserve">Гравитация генерирует электричество, стартап </w:t>
      </w:r>
      <w:proofErr w:type="spellStart"/>
      <w:r w:rsidRPr="00163DFC">
        <w:t>Gravitricity</w:t>
      </w:r>
      <w:proofErr w:type="spellEnd"/>
      <w:r w:rsidRPr="00163DFC">
        <w:t xml:space="preserve"> продемонстрировал работу гравитационного аккумулятора // </w:t>
      </w:r>
      <w:proofErr w:type="spellStart"/>
      <w:r w:rsidRPr="00163DFC">
        <w:t>BuildingTECH</w:t>
      </w:r>
      <w:proofErr w:type="spellEnd"/>
      <w:r w:rsidRPr="00163DFC">
        <w:t xml:space="preserve"> [Электронный ресурс]. URL: </w:t>
      </w:r>
      <w:hyperlink r:id="rId18" w:history="1">
        <w:r w:rsidR="003067E2" w:rsidRPr="00163DFC">
          <w:rPr>
            <w:rStyle w:val="aa"/>
          </w:rPr>
          <w:t>https://buildingtech.org/%D0%AD%D0%BD%D0%B5%D1%80%D0%B3%D0%B8%D1%8F/gravytatsyya-generyruet-elektrychestvo-startapgravitricity-prodemonstryroval-rabotu-gravytatsyonnogo-akkumulyatora</w:t>
        </w:r>
      </w:hyperlink>
      <w:r w:rsidR="003067E2" w:rsidRPr="00163DFC">
        <w:t xml:space="preserve"> </w:t>
      </w:r>
      <w:r w:rsidRPr="00163DFC">
        <w:t xml:space="preserve"> (дата обращения: 05.05.2023). </w:t>
      </w:r>
    </w:p>
    <w:p w14:paraId="3995DEE6" w14:textId="286C4BD4" w:rsidR="00E61FFA" w:rsidRPr="00163DFC" w:rsidRDefault="00E61FFA" w:rsidP="00E61FFA">
      <w:pPr>
        <w:pStyle w:val="a4"/>
        <w:numPr>
          <w:ilvl w:val="0"/>
          <w:numId w:val="10"/>
        </w:numPr>
        <w:spacing w:line="360" w:lineRule="auto"/>
        <w:jc w:val="both"/>
        <w:rPr>
          <w:b/>
          <w:bCs/>
        </w:rPr>
      </w:pPr>
      <w:r w:rsidRPr="00163DFC">
        <w:t xml:space="preserve">Батарея «размером с дом» сможет заряжать саму себя с помощью гравитации: что известно // Фокус [Электронный ресурс]. URL: </w:t>
      </w:r>
      <w:hyperlink r:id="rId19" w:history="1">
        <w:r w:rsidR="003067E2" w:rsidRPr="00163DFC">
          <w:rPr>
            <w:rStyle w:val="aa"/>
          </w:rPr>
          <w:t>https://focus.ua/digital/562610-batareya-razmerom-s-dom-smozhet-zaryazhat-samu-sebya-spomoshchyu-gravitacii-chto-izvestno</w:t>
        </w:r>
      </w:hyperlink>
      <w:r w:rsidR="003067E2" w:rsidRPr="00163DFC">
        <w:t xml:space="preserve"> </w:t>
      </w:r>
      <w:r w:rsidRPr="00163DFC">
        <w:t xml:space="preserve"> (дата обращения: 05.05.2023)</w:t>
      </w:r>
    </w:p>
    <w:p w14:paraId="053CA884" w14:textId="586E1ABB" w:rsidR="00E9783E" w:rsidRPr="00163DFC" w:rsidRDefault="00E9783E" w:rsidP="003067E2">
      <w:pPr>
        <w:pStyle w:val="a4"/>
        <w:numPr>
          <w:ilvl w:val="0"/>
          <w:numId w:val="10"/>
        </w:numPr>
        <w:spacing w:line="360" w:lineRule="auto"/>
        <w:jc w:val="both"/>
        <w:rPr>
          <w:b/>
          <w:bCs/>
        </w:rPr>
      </w:pPr>
      <w:r w:rsidRPr="00163DFC">
        <w:t xml:space="preserve">Гибридные электростанции: солнечные и ветрогенераторы // ТЕХЭКСПО [Электронный ресурс]. </w:t>
      </w:r>
      <w:r w:rsidRPr="00163DFC">
        <w:rPr>
          <w:lang w:val="en-US"/>
        </w:rPr>
        <w:t>URL</w:t>
      </w:r>
      <w:r w:rsidRPr="00163DFC">
        <w:t xml:space="preserve">: </w:t>
      </w:r>
      <w:hyperlink r:id="rId20" w:history="1">
        <w:r w:rsidRPr="00163DFC">
          <w:rPr>
            <w:rStyle w:val="aa"/>
          </w:rPr>
          <w:t>https://tech-expo.ru/hybrid/</w:t>
        </w:r>
      </w:hyperlink>
      <w:r w:rsidRPr="00163DFC">
        <w:t xml:space="preserve"> (дата обращения 09.08.2023)</w:t>
      </w:r>
    </w:p>
    <w:p w14:paraId="2D2B25AB" w14:textId="6CA776B2" w:rsidR="00E61FFA" w:rsidRPr="00163DFC" w:rsidRDefault="003067E2" w:rsidP="00E61FFA">
      <w:pPr>
        <w:pStyle w:val="a4"/>
        <w:numPr>
          <w:ilvl w:val="0"/>
          <w:numId w:val="10"/>
        </w:numPr>
        <w:spacing w:line="360" w:lineRule="auto"/>
        <w:jc w:val="both"/>
        <w:rPr>
          <w:b/>
          <w:bCs/>
        </w:rPr>
      </w:pPr>
      <w:r w:rsidRPr="00163DFC">
        <w:t>Карта ветров России//</w:t>
      </w:r>
      <w:r w:rsidRPr="00163DFC">
        <w:rPr>
          <w:lang w:val="en-US"/>
        </w:rPr>
        <w:t>ENERGEWIND</w:t>
      </w:r>
      <w:r w:rsidRPr="00163DFC">
        <w:t xml:space="preserve"> [Электронный ресурс]. </w:t>
      </w:r>
      <w:r w:rsidRPr="00163DFC">
        <w:rPr>
          <w:lang w:val="en-US"/>
        </w:rPr>
        <w:t>URL</w:t>
      </w:r>
      <w:r w:rsidRPr="00163DFC">
        <w:t xml:space="preserve">: </w:t>
      </w:r>
      <w:hyperlink r:id="rId21" w:history="1">
        <w:r w:rsidRPr="00163DFC">
          <w:rPr>
            <w:rStyle w:val="aa"/>
            <w:lang w:val="en-US"/>
          </w:rPr>
          <w:t>https</w:t>
        </w:r>
        <w:r w:rsidRPr="00163DFC">
          <w:rPr>
            <w:rStyle w:val="aa"/>
          </w:rPr>
          <w:t>://</w:t>
        </w:r>
        <w:proofErr w:type="spellStart"/>
        <w:r w:rsidRPr="00163DFC">
          <w:rPr>
            <w:rStyle w:val="aa"/>
            <w:lang w:val="en-US"/>
          </w:rPr>
          <w:t>energywind</w:t>
        </w:r>
        <w:proofErr w:type="spellEnd"/>
        <w:r w:rsidRPr="00163DFC">
          <w:rPr>
            <w:rStyle w:val="aa"/>
          </w:rPr>
          <w:t>.</w:t>
        </w:r>
        <w:proofErr w:type="spellStart"/>
        <w:r w:rsidRPr="00163DFC">
          <w:rPr>
            <w:rStyle w:val="aa"/>
            <w:lang w:val="en-US"/>
          </w:rPr>
          <w:t>ru</w:t>
        </w:r>
        <w:proofErr w:type="spellEnd"/>
        <w:r w:rsidRPr="00163DFC">
          <w:rPr>
            <w:rStyle w:val="aa"/>
          </w:rPr>
          <w:t>/</w:t>
        </w:r>
        <w:proofErr w:type="spellStart"/>
        <w:r w:rsidRPr="00163DFC">
          <w:rPr>
            <w:rStyle w:val="aa"/>
            <w:lang w:val="en-US"/>
          </w:rPr>
          <w:t>recomendacii</w:t>
        </w:r>
        <w:proofErr w:type="spellEnd"/>
        <w:r w:rsidRPr="00163DFC">
          <w:rPr>
            <w:rStyle w:val="aa"/>
          </w:rPr>
          <w:t>/</w:t>
        </w:r>
        <w:proofErr w:type="spellStart"/>
        <w:r w:rsidRPr="00163DFC">
          <w:rPr>
            <w:rStyle w:val="aa"/>
            <w:lang w:val="en-US"/>
          </w:rPr>
          <w:t>karta</w:t>
        </w:r>
        <w:proofErr w:type="spellEnd"/>
        <w:r w:rsidRPr="00163DFC">
          <w:rPr>
            <w:rStyle w:val="aa"/>
          </w:rPr>
          <w:t>-</w:t>
        </w:r>
        <w:proofErr w:type="spellStart"/>
        <w:r w:rsidRPr="00163DFC">
          <w:rPr>
            <w:rStyle w:val="aa"/>
            <w:lang w:val="en-US"/>
          </w:rPr>
          <w:t>rossii</w:t>
        </w:r>
        <w:proofErr w:type="spellEnd"/>
        <w:r w:rsidRPr="00163DFC">
          <w:rPr>
            <w:rStyle w:val="aa"/>
          </w:rPr>
          <w:t>/</w:t>
        </w:r>
        <w:proofErr w:type="spellStart"/>
        <w:r w:rsidRPr="00163DFC">
          <w:rPr>
            <w:rStyle w:val="aa"/>
            <w:lang w:val="en-US"/>
          </w:rPr>
          <w:t>severo</w:t>
        </w:r>
        <w:proofErr w:type="spellEnd"/>
        <w:r w:rsidRPr="00163DFC">
          <w:rPr>
            <w:rStyle w:val="aa"/>
          </w:rPr>
          <w:t>-</w:t>
        </w:r>
        <w:proofErr w:type="spellStart"/>
        <w:r w:rsidRPr="00163DFC">
          <w:rPr>
            <w:rStyle w:val="aa"/>
            <w:lang w:val="en-US"/>
          </w:rPr>
          <w:t>zapad</w:t>
        </w:r>
        <w:proofErr w:type="spellEnd"/>
        <w:r w:rsidRPr="00163DFC">
          <w:rPr>
            <w:rStyle w:val="aa"/>
          </w:rPr>
          <w:t>/</w:t>
        </w:r>
        <w:proofErr w:type="spellStart"/>
        <w:r w:rsidRPr="00163DFC">
          <w:rPr>
            <w:rStyle w:val="aa"/>
            <w:lang w:val="en-US"/>
          </w:rPr>
          <w:t>arxangelskaya</w:t>
        </w:r>
        <w:proofErr w:type="spellEnd"/>
        <w:r w:rsidRPr="00163DFC">
          <w:rPr>
            <w:rStyle w:val="aa"/>
          </w:rPr>
          <w:t>-</w:t>
        </w:r>
        <w:r w:rsidRPr="00163DFC">
          <w:rPr>
            <w:rStyle w:val="aa"/>
            <w:lang w:val="en-US"/>
          </w:rPr>
          <w:t>oblast</w:t>
        </w:r>
      </w:hyperlink>
      <w:r w:rsidRPr="00163DFC">
        <w:t xml:space="preserve"> (дата обращения: 09.08.2023)</w:t>
      </w:r>
    </w:p>
    <w:p w14:paraId="636536F2" w14:textId="77777777" w:rsidR="00163DFC" w:rsidRDefault="00163DFC" w:rsidP="00163DFC">
      <w:pPr>
        <w:pStyle w:val="a4"/>
        <w:spacing w:line="360" w:lineRule="auto"/>
        <w:jc w:val="both"/>
      </w:pPr>
    </w:p>
    <w:p w14:paraId="5681ABCE" w14:textId="77777777" w:rsidR="00163DFC" w:rsidRDefault="00163DFC" w:rsidP="00163DFC">
      <w:pPr>
        <w:pStyle w:val="a4"/>
        <w:spacing w:line="360" w:lineRule="auto"/>
        <w:jc w:val="both"/>
      </w:pPr>
    </w:p>
    <w:p w14:paraId="242D8F95" w14:textId="77777777" w:rsidR="00163DFC" w:rsidRDefault="00163DFC" w:rsidP="00163DFC">
      <w:pPr>
        <w:pStyle w:val="a4"/>
        <w:spacing w:line="360" w:lineRule="auto"/>
        <w:jc w:val="both"/>
      </w:pPr>
    </w:p>
    <w:p w14:paraId="72100F7C" w14:textId="77777777" w:rsidR="00770D65" w:rsidRDefault="00770D65" w:rsidP="00163DFC">
      <w:pPr>
        <w:pStyle w:val="a4"/>
        <w:spacing w:line="360" w:lineRule="auto"/>
        <w:jc w:val="both"/>
      </w:pPr>
    </w:p>
    <w:p w14:paraId="3DC16F00" w14:textId="77777777" w:rsidR="00770D65" w:rsidRDefault="00770D65" w:rsidP="00163DFC">
      <w:pPr>
        <w:pStyle w:val="a4"/>
        <w:spacing w:line="360" w:lineRule="auto"/>
        <w:jc w:val="both"/>
      </w:pPr>
    </w:p>
    <w:p w14:paraId="03EBC375" w14:textId="77777777" w:rsidR="0077672A" w:rsidRDefault="0077672A" w:rsidP="00163DFC">
      <w:pPr>
        <w:pStyle w:val="a4"/>
        <w:spacing w:line="360" w:lineRule="auto"/>
        <w:jc w:val="both"/>
      </w:pPr>
    </w:p>
    <w:p w14:paraId="6739C738" w14:textId="174A2C4F" w:rsidR="00163DFC" w:rsidRPr="00491AEC" w:rsidRDefault="00163DFC" w:rsidP="00163DFC">
      <w:pPr>
        <w:pStyle w:val="a4"/>
        <w:spacing w:line="360" w:lineRule="auto"/>
        <w:jc w:val="center"/>
        <w:rPr>
          <w:b/>
          <w:bCs/>
        </w:rPr>
      </w:pPr>
      <w:r w:rsidRPr="00491AEC">
        <w:rPr>
          <w:b/>
          <w:bCs/>
        </w:rPr>
        <w:lastRenderedPageBreak/>
        <w:t>ПРИЛОЖЕНИЯ</w:t>
      </w:r>
    </w:p>
    <w:p w14:paraId="7A937717" w14:textId="064CA04D" w:rsidR="00163DFC" w:rsidRDefault="00163DFC" w:rsidP="00163DFC">
      <w:pPr>
        <w:pStyle w:val="a4"/>
        <w:spacing w:line="360" w:lineRule="auto"/>
        <w:jc w:val="both"/>
        <w:rPr>
          <w:noProof/>
        </w:rPr>
      </w:pPr>
      <w:r w:rsidRPr="00163DFC">
        <w:rPr>
          <w:noProof/>
        </w:rPr>
        <w:drawing>
          <wp:inline distT="0" distB="0" distL="0" distR="0" wp14:anchorId="44AE4FA9" wp14:editId="15389966">
            <wp:extent cx="5940425" cy="3258185"/>
            <wp:effectExtent l="0" t="0" r="3175" b="0"/>
            <wp:docPr id="1781504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04627" name=""/>
                    <pic:cNvPicPr/>
                  </pic:nvPicPr>
                  <pic:blipFill>
                    <a:blip r:embed="rId22"/>
                    <a:stretch>
                      <a:fillRect/>
                    </a:stretch>
                  </pic:blipFill>
                  <pic:spPr>
                    <a:xfrm>
                      <a:off x="0" y="0"/>
                      <a:ext cx="5940425" cy="3258185"/>
                    </a:xfrm>
                    <a:prstGeom prst="rect">
                      <a:avLst/>
                    </a:prstGeom>
                  </pic:spPr>
                </pic:pic>
              </a:graphicData>
            </a:graphic>
          </wp:inline>
        </w:drawing>
      </w:r>
    </w:p>
    <w:p w14:paraId="666619B8" w14:textId="77777777" w:rsidR="00163DFC" w:rsidRPr="00163DFC" w:rsidRDefault="00163DFC" w:rsidP="00163DFC">
      <w:pPr>
        <w:spacing w:line="360" w:lineRule="auto"/>
        <w:jc w:val="center"/>
        <w:rPr>
          <w:rFonts w:ascii="Times New Roman" w:hAnsi="Times New Roman" w:cs="Times New Roman"/>
          <w:sz w:val="24"/>
          <w:szCs w:val="24"/>
        </w:rPr>
      </w:pPr>
      <w:r w:rsidRPr="00163DFC">
        <w:rPr>
          <w:rFonts w:ascii="Times New Roman" w:hAnsi="Times New Roman" w:cs="Times New Roman"/>
          <w:sz w:val="24"/>
          <w:szCs w:val="24"/>
        </w:rPr>
        <w:t>Рис.1. Арктические регионы России. Источник- https://arctic-council-russia.ru/useful/</w:t>
      </w:r>
    </w:p>
    <w:p w14:paraId="785B6CB3" w14:textId="38773550" w:rsidR="00163DFC" w:rsidRDefault="00F84173" w:rsidP="00163DFC">
      <w:pPr>
        <w:jc w:val="center"/>
        <w:rPr>
          <w:noProof/>
        </w:rPr>
      </w:pPr>
      <w:r>
        <w:rPr>
          <w:noProof/>
        </w:rPr>
        <w:drawing>
          <wp:inline distT="0" distB="0" distL="0" distR="0" wp14:anchorId="50450684" wp14:editId="36DDE49A">
            <wp:extent cx="5940425" cy="3968750"/>
            <wp:effectExtent l="0" t="0" r="3175" b="0"/>
            <wp:docPr id="21347723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72356" name=""/>
                    <pic:cNvPicPr/>
                  </pic:nvPicPr>
                  <pic:blipFill>
                    <a:blip r:embed="rId23"/>
                    <a:stretch>
                      <a:fillRect/>
                    </a:stretch>
                  </pic:blipFill>
                  <pic:spPr>
                    <a:xfrm>
                      <a:off x="0" y="0"/>
                      <a:ext cx="5940425" cy="3968750"/>
                    </a:xfrm>
                    <a:prstGeom prst="rect">
                      <a:avLst/>
                    </a:prstGeom>
                  </pic:spPr>
                </pic:pic>
              </a:graphicData>
            </a:graphic>
          </wp:inline>
        </w:drawing>
      </w:r>
    </w:p>
    <w:p w14:paraId="25E8D353" w14:textId="77777777" w:rsidR="00F84173" w:rsidRPr="00163DFC" w:rsidRDefault="00F84173" w:rsidP="00F84173">
      <w:pPr>
        <w:spacing w:line="360" w:lineRule="auto"/>
        <w:jc w:val="center"/>
        <w:rPr>
          <w:rFonts w:ascii="Times New Roman" w:eastAsiaTheme="minorEastAsia" w:hAnsi="Times New Roman" w:cs="Times New Roman"/>
          <w:sz w:val="24"/>
          <w:szCs w:val="24"/>
        </w:rPr>
      </w:pPr>
      <w:r>
        <w:rPr>
          <w:lang w:eastAsia="ru-RU"/>
        </w:rPr>
        <w:tab/>
      </w:r>
      <w:r w:rsidRPr="00163DFC">
        <w:rPr>
          <w:rFonts w:ascii="Times New Roman" w:eastAsiaTheme="minorEastAsia" w:hAnsi="Times New Roman" w:cs="Times New Roman"/>
          <w:sz w:val="24"/>
          <w:szCs w:val="24"/>
        </w:rPr>
        <w:t>Рис.2. График распределения продолжительности градаций скорости ветра за январь для Мурманска</w:t>
      </w:r>
    </w:p>
    <w:p w14:paraId="457D5ACB" w14:textId="08AC73C7" w:rsidR="00F84173" w:rsidRDefault="00F84173" w:rsidP="00F84173">
      <w:pPr>
        <w:tabs>
          <w:tab w:val="left" w:pos="5380"/>
        </w:tabs>
        <w:rPr>
          <w:lang w:eastAsia="ru-RU"/>
        </w:rPr>
      </w:pPr>
      <w:r w:rsidRPr="00163DFC">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5AE241AE" wp14:editId="63B5C35B">
            <wp:simplePos x="0" y="0"/>
            <wp:positionH relativeFrom="margin">
              <wp:posOffset>1853565</wp:posOffset>
            </wp:positionH>
            <wp:positionV relativeFrom="paragraph">
              <wp:posOffset>0</wp:posOffset>
            </wp:positionV>
            <wp:extent cx="2129155" cy="2000250"/>
            <wp:effectExtent l="0" t="0" r="4445" b="0"/>
            <wp:wrapThrough wrapText="bothSides">
              <wp:wrapPolygon edited="0">
                <wp:start x="0" y="0"/>
                <wp:lineTo x="0" y="21394"/>
                <wp:lineTo x="21452" y="21394"/>
                <wp:lineTo x="21452" y="0"/>
                <wp:lineTo x="0" y="0"/>
              </wp:wrapPolygon>
            </wp:wrapThrough>
            <wp:docPr id="14787940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94011" name="Рисунок 1478794011"/>
                    <pic:cNvPicPr/>
                  </pic:nvPicPr>
                  <pic:blipFill rotWithShape="1">
                    <a:blip r:embed="rId24">
                      <a:extLst>
                        <a:ext uri="{28A0092B-C50C-407E-A947-70E740481C1C}">
                          <a14:useLocalDpi xmlns:a14="http://schemas.microsoft.com/office/drawing/2010/main" val="0"/>
                        </a:ext>
                      </a:extLst>
                    </a:blip>
                    <a:srcRect l="32802" t="18070" r="31772" b="15970"/>
                    <a:stretch/>
                  </pic:blipFill>
                  <pic:spPr bwMode="auto">
                    <a:xfrm>
                      <a:off x="0" y="0"/>
                      <a:ext cx="212915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988A5" w14:textId="77777777" w:rsidR="00F84173" w:rsidRPr="00F84173" w:rsidRDefault="00F84173" w:rsidP="00F84173">
      <w:pPr>
        <w:rPr>
          <w:lang w:eastAsia="ru-RU"/>
        </w:rPr>
      </w:pPr>
    </w:p>
    <w:p w14:paraId="36078203" w14:textId="77777777" w:rsidR="00F84173" w:rsidRPr="00F84173" w:rsidRDefault="00F84173" w:rsidP="00F84173">
      <w:pPr>
        <w:rPr>
          <w:lang w:eastAsia="ru-RU"/>
        </w:rPr>
      </w:pPr>
    </w:p>
    <w:p w14:paraId="597D548D" w14:textId="77777777" w:rsidR="00F84173" w:rsidRPr="00F84173" w:rsidRDefault="00F84173" w:rsidP="00F84173">
      <w:pPr>
        <w:rPr>
          <w:lang w:eastAsia="ru-RU"/>
        </w:rPr>
      </w:pPr>
    </w:p>
    <w:p w14:paraId="795C0BBD" w14:textId="77777777" w:rsidR="00F84173" w:rsidRPr="00F84173" w:rsidRDefault="00F84173" w:rsidP="00F84173">
      <w:pPr>
        <w:rPr>
          <w:lang w:eastAsia="ru-RU"/>
        </w:rPr>
      </w:pPr>
    </w:p>
    <w:p w14:paraId="0C44EE1B" w14:textId="77777777" w:rsidR="00F84173" w:rsidRPr="00F84173" w:rsidRDefault="00F84173" w:rsidP="00F84173">
      <w:pPr>
        <w:rPr>
          <w:lang w:eastAsia="ru-RU"/>
        </w:rPr>
      </w:pPr>
    </w:p>
    <w:p w14:paraId="0E5A2ACB" w14:textId="77777777" w:rsidR="00C566E2" w:rsidRDefault="00C566E2" w:rsidP="00C566E2">
      <w:pPr>
        <w:rPr>
          <w:rFonts w:ascii="Times New Roman" w:hAnsi="Times New Roman" w:cs="Times New Roman"/>
          <w:sz w:val="24"/>
          <w:szCs w:val="24"/>
        </w:rPr>
      </w:pPr>
    </w:p>
    <w:p w14:paraId="20E76484" w14:textId="7545B5BE" w:rsidR="00F84173" w:rsidRPr="00163DFC" w:rsidRDefault="00F84173" w:rsidP="00F84173">
      <w:pPr>
        <w:jc w:val="center"/>
        <w:rPr>
          <w:rFonts w:ascii="Times New Roman" w:hAnsi="Times New Roman" w:cs="Times New Roman"/>
          <w:sz w:val="24"/>
          <w:szCs w:val="24"/>
        </w:rPr>
      </w:pPr>
      <w:r w:rsidRPr="00163DFC">
        <w:rPr>
          <w:rFonts w:ascii="Times New Roman" w:hAnsi="Times New Roman" w:cs="Times New Roman"/>
          <w:sz w:val="24"/>
          <w:szCs w:val="24"/>
        </w:rPr>
        <w:t>Рис.3. Роза ветров для Мурманска</w:t>
      </w:r>
    </w:p>
    <w:p w14:paraId="30434CD5" w14:textId="7C9995BA" w:rsidR="00F84173" w:rsidRDefault="00F84173" w:rsidP="00F84173">
      <w:pPr>
        <w:jc w:val="center"/>
        <w:rPr>
          <w:rFonts w:ascii="Times New Roman" w:hAnsi="Times New Roman" w:cs="Times New Roman"/>
          <w:noProof/>
          <w:sz w:val="24"/>
          <w:szCs w:val="24"/>
        </w:rPr>
      </w:pPr>
      <w:r w:rsidRPr="00163DFC">
        <w:rPr>
          <w:rFonts w:ascii="Times New Roman" w:hAnsi="Times New Roman" w:cs="Times New Roman"/>
          <w:noProof/>
          <w:sz w:val="24"/>
          <w:szCs w:val="24"/>
        </w:rPr>
        <w:drawing>
          <wp:inline distT="0" distB="0" distL="0" distR="0" wp14:anchorId="2B120D83" wp14:editId="596DD06E">
            <wp:extent cx="5899150" cy="3031867"/>
            <wp:effectExtent l="0" t="0" r="6350" b="0"/>
            <wp:docPr id="368417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17102" name=""/>
                    <pic:cNvPicPr/>
                  </pic:nvPicPr>
                  <pic:blipFill>
                    <a:blip r:embed="rId25"/>
                    <a:stretch>
                      <a:fillRect/>
                    </a:stretch>
                  </pic:blipFill>
                  <pic:spPr>
                    <a:xfrm>
                      <a:off x="0" y="0"/>
                      <a:ext cx="5899150" cy="3031867"/>
                    </a:xfrm>
                    <a:prstGeom prst="rect">
                      <a:avLst/>
                    </a:prstGeom>
                  </pic:spPr>
                </pic:pic>
              </a:graphicData>
            </a:graphic>
          </wp:inline>
        </w:drawing>
      </w:r>
    </w:p>
    <w:p w14:paraId="692ECDC0" w14:textId="42356E01" w:rsidR="00F84173" w:rsidRPr="00163DFC" w:rsidRDefault="00F84173" w:rsidP="00F84173">
      <w:pPr>
        <w:spacing w:line="360" w:lineRule="auto"/>
        <w:jc w:val="center"/>
        <w:rPr>
          <w:rFonts w:ascii="Times New Roman" w:hAnsi="Times New Roman" w:cs="Times New Roman"/>
          <w:sz w:val="24"/>
          <w:szCs w:val="24"/>
        </w:rPr>
      </w:pPr>
      <w:r w:rsidRPr="00163DFC">
        <w:rPr>
          <w:rFonts w:ascii="Times New Roman" w:hAnsi="Times New Roman" w:cs="Times New Roman"/>
          <w:sz w:val="24"/>
          <w:szCs w:val="24"/>
        </w:rPr>
        <w:t>Рис. 4. Недостатки лопастных ветрогенераторов</w:t>
      </w:r>
    </w:p>
    <w:p w14:paraId="39B551B1" w14:textId="693D9075" w:rsidR="00F84173" w:rsidRDefault="00F84173" w:rsidP="00F84173">
      <w:pPr>
        <w:tabs>
          <w:tab w:val="left" w:pos="5520"/>
        </w:tabs>
        <w:jc w:val="center"/>
        <w:rPr>
          <w:rFonts w:ascii="Times New Roman" w:hAnsi="Times New Roman" w:cs="Times New Roman"/>
          <w:noProof/>
          <w:sz w:val="24"/>
          <w:szCs w:val="24"/>
        </w:rPr>
      </w:pPr>
      <w:r w:rsidRPr="00163DFC">
        <w:rPr>
          <w:rFonts w:ascii="Times New Roman" w:hAnsi="Times New Roman" w:cs="Times New Roman"/>
          <w:noProof/>
          <w:sz w:val="24"/>
          <w:szCs w:val="24"/>
        </w:rPr>
        <w:drawing>
          <wp:inline distT="0" distB="0" distL="0" distR="0" wp14:anchorId="79DBCEF6" wp14:editId="3E0D503C">
            <wp:extent cx="4513580" cy="2794000"/>
            <wp:effectExtent l="0" t="0" r="1270" b="6350"/>
            <wp:docPr id="73679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9973" name=""/>
                    <pic:cNvPicPr/>
                  </pic:nvPicPr>
                  <pic:blipFill rotWithShape="1">
                    <a:blip r:embed="rId26"/>
                    <a:srcRect l="7804"/>
                    <a:stretch/>
                  </pic:blipFill>
                  <pic:spPr bwMode="auto">
                    <a:xfrm>
                      <a:off x="0" y="0"/>
                      <a:ext cx="4662063" cy="2885914"/>
                    </a:xfrm>
                    <a:prstGeom prst="rect">
                      <a:avLst/>
                    </a:prstGeom>
                    <a:ln>
                      <a:noFill/>
                    </a:ln>
                    <a:extLst>
                      <a:ext uri="{53640926-AAD7-44D8-BBD7-CCE9431645EC}">
                        <a14:shadowObscured xmlns:a14="http://schemas.microsoft.com/office/drawing/2010/main"/>
                      </a:ext>
                    </a:extLst>
                  </pic:spPr>
                </pic:pic>
              </a:graphicData>
            </a:graphic>
          </wp:inline>
        </w:drawing>
      </w:r>
    </w:p>
    <w:p w14:paraId="499C6F14" w14:textId="1E20DF78" w:rsidR="00C566E2" w:rsidRDefault="00C566E2" w:rsidP="00C566E2">
      <w:pPr>
        <w:spacing w:line="360" w:lineRule="auto"/>
        <w:jc w:val="center"/>
        <w:rPr>
          <w:rFonts w:ascii="Times New Roman" w:hAnsi="Times New Roman" w:cs="Times New Roman"/>
          <w:sz w:val="24"/>
          <w:szCs w:val="24"/>
        </w:rPr>
      </w:pPr>
      <w:r w:rsidRPr="00163DFC">
        <w:rPr>
          <w:rFonts w:ascii="Times New Roman" w:hAnsi="Times New Roman" w:cs="Times New Roman"/>
          <w:sz w:val="24"/>
          <w:szCs w:val="24"/>
        </w:rPr>
        <w:t>Рис. 5. Резонансный ветрогенератор</w:t>
      </w:r>
    </w:p>
    <w:p w14:paraId="6F8BD277" w14:textId="5CC1BF53" w:rsidR="00C566E2" w:rsidRDefault="00C566E2" w:rsidP="00C566E2">
      <w:pPr>
        <w:spacing w:line="360" w:lineRule="auto"/>
        <w:jc w:val="center"/>
        <w:rPr>
          <w:rFonts w:ascii="Times New Roman" w:hAnsi="Times New Roman" w:cs="Times New Roman"/>
          <w:noProof/>
          <w:sz w:val="24"/>
          <w:szCs w:val="24"/>
        </w:rPr>
      </w:pPr>
      <w:r w:rsidRPr="00163DFC">
        <w:rPr>
          <w:rFonts w:ascii="Times New Roman" w:hAnsi="Times New Roman" w:cs="Times New Roman"/>
          <w:noProof/>
          <w:sz w:val="24"/>
          <w:szCs w:val="24"/>
        </w:rPr>
        <w:lastRenderedPageBreak/>
        <w:drawing>
          <wp:inline distT="0" distB="0" distL="0" distR="0" wp14:anchorId="5242137A" wp14:editId="36DBDB5A">
            <wp:extent cx="5822312" cy="2660650"/>
            <wp:effectExtent l="0" t="0" r="7620" b="6350"/>
            <wp:docPr id="1079280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8098" name=""/>
                    <pic:cNvPicPr/>
                  </pic:nvPicPr>
                  <pic:blipFill>
                    <a:blip r:embed="rId27"/>
                    <a:stretch>
                      <a:fillRect/>
                    </a:stretch>
                  </pic:blipFill>
                  <pic:spPr>
                    <a:xfrm>
                      <a:off x="0" y="0"/>
                      <a:ext cx="5826577" cy="2662599"/>
                    </a:xfrm>
                    <a:prstGeom prst="rect">
                      <a:avLst/>
                    </a:prstGeom>
                  </pic:spPr>
                </pic:pic>
              </a:graphicData>
            </a:graphic>
          </wp:inline>
        </w:drawing>
      </w:r>
    </w:p>
    <w:p w14:paraId="48767C41" w14:textId="0489A5DB" w:rsidR="0077672A" w:rsidRPr="00163DFC" w:rsidRDefault="0077672A" w:rsidP="0077672A">
      <w:pPr>
        <w:spacing w:line="360" w:lineRule="auto"/>
        <w:jc w:val="center"/>
        <w:rPr>
          <w:rFonts w:ascii="Times New Roman" w:hAnsi="Times New Roman" w:cs="Times New Roman"/>
          <w:sz w:val="24"/>
          <w:szCs w:val="24"/>
        </w:rPr>
      </w:pPr>
      <w:r>
        <w:rPr>
          <w:rFonts w:ascii="Times New Roman" w:hAnsi="Times New Roman" w:cs="Times New Roman"/>
          <w:sz w:val="24"/>
          <w:szCs w:val="24"/>
        </w:rPr>
        <w:t>Р</w:t>
      </w:r>
      <w:r w:rsidRPr="00163DFC">
        <w:rPr>
          <w:rFonts w:ascii="Times New Roman" w:hAnsi="Times New Roman" w:cs="Times New Roman"/>
          <w:sz w:val="24"/>
          <w:szCs w:val="24"/>
        </w:rPr>
        <w:t>ис. 6. Ветроустановка воздушного базирования</w:t>
      </w:r>
    </w:p>
    <w:p w14:paraId="7F67B422" w14:textId="77777777" w:rsidR="0077672A" w:rsidRPr="0077672A" w:rsidRDefault="0077672A" w:rsidP="0077672A">
      <w:pPr>
        <w:jc w:val="center"/>
        <w:rPr>
          <w:rFonts w:ascii="Times New Roman" w:hAnsi="Times New Roman" w:cs="Times New Roman"/>
          <w:sz w:val="24"/>
          <w:szCs w:val="24"/>
        </w:rPr>
      </w:pPr>
    </w:p>
    <w:p w14:paraId="4E308327" w14:textId="4E3D82AB" w:rsidR="00C566E2" w:rsidRPr="00163DFC" w:rsidRDefault="00C566E2" w:rsidP="0077672A">
      <w:pPr>
        <w:spacing w:line="360" w:lineRule="auto"/>
        <w:rPr>
          <w:rFonts w:ascii="Times New Roman" w:hAnsi="Times New Roman" w:cs="Times New Roman"/>
          <w:sz w:val="24"/>
          <w:szCs w:val="24"/>
        </w:rPr>
      </w:pPr>
      <w:r w:rsidRPr="00163DFC">
        <w:rPr>
          <w:rFonts w:ascii="Times New Roman" w:hAnsi="Times New Roman" w:cs="Times New Roman"/>
          <w:noProof/>
          <w:sz w:val="24"/>
          <w:szCs w:val="24"/>
        </w:rPr>
        <w:drawing>
          <wp:anchor distT="0" distB="0" distL="114300" distR="114300" simplePos="0" relativeHeight="251666432" behindDoc="0" locked="0" layoutInCell="1" allowOverlap="1" wp14:anchorId="1FF3F289" wp14:editId="4345C369">
            <wp:simplePos x="0" y="0"/>
            <wp:positionH relativeFrom="margin">
              <wp:posOffset>-198120</wp:posOffset>
            </wp:positionH>
            <wp:positionV relativeFrom="paragraph">
              <wp:posOffset>3175</wp:posOffset>
            </wp:positionV>
            <wp:extent cx="6271895" cy="2989580"/>
            <wp:effectExtent l="0" t="0" r="0" b="1270"/>
            <wp:wrapThrough wrapText="bothSides">
              <wp:wrapPolygon edited="0">
                <wp:start x="0" y="0"/>
                <wp:lineTo x="0" y="21472"/>
                <wp:lineTo x="21519" y="21472"/>
                <wp:lineTo x="21519" y="0"/>
                <wp:lineTo x="0" y="0"/>
              </wp:wrapPolygon>
            </wp:wrapThrough>
            <wp:docPr id="401518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18656" name="Рисунок 401518656"/>
                    <pic:cNvPicPr/>
                  </pic:nvPicPr>
                  <pic:blipFill rotWithShape="1">
                    <a:blip r:embed="rId28">
                      <a:extLst>
                        <a:ext uri="{28A0092B-C50C-407E-A947-70E740481C1C}">
                          <a14:useLocalDpi xmlns:a14="http://schemas.microsoft.com/office/drawing/2010/main" val="0"/>
                        </a:ext>
                      </a:extLst>
                    </a:blip>
                    <a:srcRect b="8052"/>
                    <a:stretch/>
                  </pic:blipFill>
                  <pic:spPr bwMode="auto">
                    <a:xfrm>
                      <a:off x="0" y="0"/>
                      <a:ext cx="6271895" cy="298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032E0" w14:textId="77777777" w:rsidR="00C566E2" w:rsidRPr="00163DFC" w:rsidRDefault="00C566E2" w:rsidP="00C566E2">
      <w:pPr>
        <w:spacing w:line="360" w:lineRule="auto"/>
        <w:jc w:val="center"/>
        <w:rPr>
          <w:rFonts w:ascii="Times New Roman" w:hAnsi="Times New Roman" w:cs="Times New Roman"/>
          <w:sz w:val="24"/>
          <w:szCs w:val="24"/>
        </w:rPr>
      </w:pPr>
      <w:r w:rsidRPr="00163DFC">
        <w:rPr>
          <w:rFonts w:ascii="Times New Roman" w:hAnsi="Times New Roman" w:cs="Times New Roman"/>
          <w:noProof/>
          <w:sz w:val="24"/>
          <w:szCs w:val="24"/>
        </w:rPr>
        <w:t>Рис.7. График зависимости мощности ветрогенератора от среднегодовой скорости ветра и высоты для Архангельска</w:t>
      </w:r>
    </w:p>
    <w:p w14:paraId="170FD616" w14:textId="3DE1DC13" w:rsidR="00C566E2" w:rsidRDefault="00C566E2" w:rsidP="00C566E2">
      <w:pPr>
        <w:tabs>
          <w:tab w:val="left" w:pos="5520"/>
        </w:tabs>
        <w:jc w:val="center"/>
        <w:rPr>
          <w:rFonts w:ascii="Times New Roman" w:hAnsi="Times New Roman" w:cs="Times New Roman"/>
          <w:noProof/>
          <w:sz w:val="24"/>
          <w:szCs w:val="24"/>
        </w:rPr>
      </w:pPr>
      <w:r w:rsidRPr="00163DFC">
        <w:rPr>
          <w:rFonts w:ascii="Times New Roman" w:hAnsi="Times New Roman" w:cs="Times New Roman"/>
          <w:noProof/>
          <w:sz w:val="24"/>
          <w:szCs w:val="24"/>
        </w:rPr>
        <w:lastRenderedPageBreak/>
        <w:drawing>
          <wp:inline distT="0" distB="0" distL="0" distR="0" wp14:anchorId="1CC49959" wp14:editId="4DD784D9">
            <wp:extent cx="6004715" cy="3263900"/>
            <wp:effectExtent l="0" t="0" r="0" b="0"/>
            <wp:docPr id="442349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4946" name="Рисунок 44234946"/>
                    <pic:cNvPicPr/>
                  </pic:nvPicPr>
                  <pic:blipFill rotWithShape="1">
                    <a:blip r:embed="rId29">
                      <a:extLst>
                        <a:ext uri="{28A0092B-C50C-407E-A947-70E740481C1C}">
                          <a14:useLocalDpi xmlns:a14="http://schemas.microsoft.com/office/drawing/2010/main" val="0"/>
                        </a:ext>
                      </a:extLst>
                    </a:blip>
                    <a:srcRect l="30652" t="25995" r="24766" b="25979"/>
                    <a:stretch/>
                  </pic:blipFill>
                  <pic:spPr bwMode="auto">
                    <a:xfrm>
                      <a:off x="0" y="0"/>
                      <a:ext cx="6038469" cy="3282247"/>
                    </a:xfrm>
                    <a:prstGeom prst="rect">
                      <a:avLst/>
                    </a:prstGeom>
                    <a:ln>
                      <a:noFill/>
                    </a:ln>
                    <a:extLst>
                      <a:ext uri="{53640926-AAD7-44D8-BBD7-CCE9431645EC}">
                        <a14:shadowObscured xmlns:a14="http://schemas.microsoft.com/office/drawing/2010/main"/>
                      </a:ext>
                    </a:extLst>
                  </pic:spPr>
                </pic:pic>
              </a:graphicData>
            </a:graphic>
          </wp:inline>
        </w:drawing>
      </w:r>
    </w:p>
    <w:p w14:paraId="12CCBEEF" w14:textId="77777777" w:rsidR="00626050" w:rsidRPr="00163DFC" w:rsidRDefault="00626050" w:rsidP="00626050">
      <w:pPr>
        <w:spacing w:line="360" w:lineRule="auto"/>
        <w:jc w:val="center"/>
        <w:rPr>
          <w:rFonts w:ascii="Times New Roman" w:hAnsi="Times New Roman" w:cs="Times New Roman"/>
          <w:sz w:val="24"/>
          <w:szCs w:val="24"/>
        </w:rPr>
      </w:pPr>
      <w:r w:rsidRPr="00163DFC">
        <w:rPr>
          <w:rFonts w:ascii="Times New Roman" w:hAnsi="Times New Roman" w:cs="Times New Roman"/>
          <w:noProof/>
          <w:sz w:val="24"/>
          <w:szCs w:val="24"/>
        </w:rPr>
        <w:t>Рис.8. График зависимости мощности ветрогенератора от среднегодовой скорости ветра и высоты для  Мурманска</w:t>
      </w:r>
    </w:p>
    <w:p w14:paraId="5358DABF" w14:textId="0F0FCE19" w:rsidR="00626050" w:rsidRDefault="00626050" w:rsidP="00626050">
      <w:pPr>
        <w:jc w:val="center"/>
        <w:rPr>
          <w:rFonts w:ascii="Times New Roman" w:hAnsi="Times New Roman" w:cs="Times New Roman"/>
          <w:noProof/>
          <w:sz w:val="24"/>
          <w:szCs w:val="24"/>
        </w:rPr>
      </w:pPr>
      <w:r w:rsidRPr="00163DFC">
        <w:rPr>
          <w:rFonts w:ascii="Times New Roman" w:hAnsi="Times New Roman" w:cs="Times New Roman"/>
          <w:noProof/>
          <w:sz w:val="24"/>
          <w:szCs w:val="24"/>
        </w:rPr>
        <w:drawing>
          <wp:inline distT="0" distB="0" distL="0" distR="0" wp14:anchorId="6C624988" wp14:editId="3251DB61">
            <wp:extent cx="5940425" cy="3250303"/>
            <wp:effectExtent l="0" t="0" r="3175" b="7620"/>
            <wp:docPr id="5175770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7053" name="Рисунок 517577053"/>
                    <pic:cNvPicPr/>
                  </pic:nvPicPr>
                  <pic:blipFill rotWithShape="1">
                    <a:blip r:embed="rId30">
                      <a:extLst>
                        <a:ext uri="{28A0092B-C50C-407E-A947-70E740481C1C}">
                          <a14:useLocalDpi xmlns:a14="http://schemas.microsoft.com/office/drawing/2010/main" val="0"/>
                        </a:ext>
                      </a:extLst>
                    </a:blip>
                    <a:srcRect l="33061" t="28387" r="27314" b="28650"/>
                    <a:stretch/>
                  </pic:blipFill>
                  <pic:spPr bwMode="auto">
                    <a:xfrm>
                      <a:off x="0" y="0"/>
                      <a:ext cx="5940425" cy="3250303"/>
                    </a:xfrm>
                    <a:prstGeom prst="rect">
                      <a:avLst/>
                    </a:prstGeom>
                    <a:ln>
                      <a:noFill/>
                    </a:ln>
                    <a:extLst>
                      <a:ext uri="{53640926-AAD7-44D8-BBD7-CCE9431645EC}">
                        <a14:shadowObscured xmlns:a14="http://schemas.microsoft.com/office/drawing/2010/main"/>
                      </a:ext>
                    </a:extLst>
                  </pic:spPr>
                </pic:pic>
              </a:graphicData>
            </a:graphic>
          </wp:inline>
        </w:drawing>
      </w:r>
    </w:p>
    <w:p w14:paraId="603AED4B" w14:textId="77777777" w:rsidR="00626050" w:rsidRPr="00163DFC" w:rsidRDefault="00626050" w:rsidP="00626050">
      <w:pPr>
        <w:spacing w:line="360" w:lineRule="auto"/>
        <w:jc w:val="center"/>
        <w:rPr>
          <w:rFonts w:ascii="Times New Roman" w:hAnsi="Times New Roman" w:cs="Times New Roman"/>
          <w:sz w:val="24"/>
          <w:szCs w:val="24"/>
        </w:rPr>
      </w:pPr>
      <w:r w:rsidRPr="00163DFC">
        <w:rPr>
          <w:rFonts w:ascii="Times New Roman" w:hAnsi="Times New Roman" w:cs="Times New Roman"/>
          <w:noProof/>
          <w:sz w:val="24"/>
          <w:szCs w:val="24"/>
        </w:rPr>
        <w:t>Рис.9. График зависимости мощности ветрогенератора от среднегодовой скорости ветра и высоты для Надыма</w:t>
      </w:r>
    </w:p>
    <w:p w14:paraId="0203A0C2" w14:textId="77777777" w:rsidR="00626050" w:rsidRDefault="00626050" w:rsidP="00626050">
      <w:pPr>
        <w:jc w:val="center"/>
        <w:rPr>
          <w:lang w:eastAsia="ru-RU"/>
        </w:rPr>
      </w:pPr>
    </w:p>
    <w:p w14:paraId="6BD8DDBD" w14:textId="77777777" w:rsidR="00626050" w:rsidRDefault="00626050" w:rsidP="00626050">
      <w:pPr>
        <w:jc w:val="center"/>
        <w:rPr>
          <w:lang w:eastAsia="ru-RU"/>
        </w:rPr>
      </w:pPr>
    </w:p>
    <w:p w14:paraId="4372A592" w14:textId="77777777" w:rsidR="00626050" w:rsidRDefault="00626050" w:rsidP="00626050">
      <w:pPr>
        <w:jc w:val="center"/>
        <w:rPr>
          <w:lang w:eastAsia="ru-RU"/>
        </w:rPr>
      </w:pPr>
    </w:p>
    <w:p w14:paraId="534ADC41" w14:textId="77777777" w:rsidR="00626050" w:rsidRDefault="00626050" w:rsidP="00626050">
      <w:pPr>
        <w:jc w:val="center"/>
        <w:rPr>
          <w:lang w:eastAsia="ru-RU"/>
        </w:rPr>
      </w:pPr>
    </w:p>
    <w:p w14:paraId="46AD0560" w14:textId="629DEA38" w:rsidR="00626050" w:rsidRDefault="00626050" w:rsidP="00626050">
      <w:pPr>
        <w:spacing w:line="360" w:lineRule="auto"/>
        <w:jc w:val="center"/>
        <w:rPr>
          <w:rFonts w:ascii="Times New Roman" w:hAnsi="Times New Roman" w:cs="Times New Roman"/>
          <w:noProof/>
          <w:sz w:val="24"/>
          <w:szCs w:val="24"/>
        </w:rPr>
      </w:pPr>
      <w:r w:rsidRPr="00163DFC">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3EA1BC3F" wp14:editId="1EBE7DA4">
            <wp:simplePos x="0" y="0"/>
            <wp:positionH relativeFrom="page">
              <wp:posOffset>768350</wp:posOffset>
            </wp:positionH>
            <wp:positionV relativeFrom="paragraph">
              <wp:posOffset>4277360</wp:posOffset>
            </wp:positionV>
            <wp:extent cx="6292850" cy="3700145"/>
            <wp:effectExtent l="0" t="0" r="0" b="0"/>
            <wp:wrapThrough wrapText="bothSides">
              <wp:wrapPolygon edited="0">
                <wp:start x="0" y="0"/>
                <wp:lineTo x="0" y="21463"/>
                <wp:lineTo x="21513" y="21463"/>
                <wp:lineTo x="21513" y="0"/>
                <wp:lineTo x="0" y="0"/>
              </wp:wrapPolygon>
            </wp:wrapThrough>
            <wp:docPr id="624415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1578" name="Рисунок 62441578"/>
                    <pic:cNvPicPr/>
                  </pic:nvPicPr>
                  <pic:blipFill rotWithShape="1">
                    <a:blip r:embed="rId31">
                      <a:extLst>
                        <a:ext uri="{28A0092B-C50C-407E-A947-70E740481C1C}">
                          <a14:useLocalDpi xmlns:a14="http://schemas.microsoft.com/office/drawing/2010/main" val="0"/>
                        </a:ext>
                      </a:extLst>
                    </a:blip>
                    <a:srcRect l="32794" t="28391" r="30795" b="29181"/>
                    <a:stretch/>
                  </pic:blipFill>
                  <pic:spPr bwMode="auto">
                    <a:xfrm>
                      <a:off x="0" y="0"/>
                      <a:ext cx="6292850" cy="370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3DFC">
        <w:rPr>
          <w:rFonts w:ascii="Times New Roman" w:hAnsi="Times New Roman" w:cs="Times New Roman"/>
          <w:noProof/>
          <w:sz w:val="24"/>
          <w:szCs w:val="24"/>
        </w:rPr>
        <w:drawing>
          <wp:anchor distT="0" distB="0" distL="114300" distR="114300" simplePos="0" relativeHeight="251667456" behindDoc="0" locked="0" layoutInCell="1" allowOverlap="1" wp14:anchorId="069A740B" wp14:editId="5646D115">
            <wp:simplePos x="0" y="0"/>
            <wp:positionH relativeFrom="page">
              <wp:posOffset>774700</wp:posOffset>
            </wp:positionH>
            <wp:positionV relativeFrom="paragraph">
              <wp:posOffset>0</wp:posOffset>
            </wp:positionV>
            <wp:extent cx="6304915" cy="3676650"/>
            <wp:effectExtent l="0" t="0" r="635" b="0"/>
            <wp:wrapThrough wrapText="bothSides">
              <wp:wrapPolygon edited="0">
                <wp:start x="0" y="0"/>
                <wp:lineTo x="0" y="21488"/>
                <wp:lineTo x="21537" y="21488"/>
                <wp:lineTo x="21537" y="0"/>
                <wp:lineTo x="0" y="0"/>
              </wp:wrapPolygon>
            </wp:wrapThrough>
            <wp:docPr id="4176861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86123" name="Рисунок 417686123"/>
                    <pic:cNvPicPr/>
                  </pic:nvPicPr>
                  <pic:blipFill rotWithShape="1">
                    <a:blip r:embed="rId32">
                      <a:extLst>
                        <a:ext uri="{28A0092B-C50C-407E-A947-70E740481C1C}">
                          <a14:useLocalDpi xmlns:a14="http://schemas.microsoft.com/office/drawing/2010/main" val="0"/>
                        </a:ext>
                      </a:extLst>
                    </a:blip>
                    <a:srcRect l="32794" t="28388" r="30254" b="28915"/>
                    <a:stretch/>
                  </pic:blipFill>
                  <pic:spPr bwMode="auto">
                    <a:xfrm>
                      <a:off x="0" y="0"/>
                      <a:ext cx="6304915" cy="367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3DFC">
        <w:rPr>
          <w:rFonts w:ascii="Times New Roman" w:hAnsi="Times New Roman" w:cs="Times New Roman"/>
          <w:noProof/>
          <w:sz w:val="24"/>
          <w:szCs w:val="24"/>
        </w:rPr>
        <w:t>Рис.10. График зависимости мощности ветрогенератора от среднегодовой скорости ветра и высоты для Анадыря</w:t>
      </w:r>
    </w:p>
    <w:p w14:paraId="50FFF3E1" w14:textId="77777777" w:rsidR="00626050" w:rsidRPr="00163DFC" w:rsidRDefault="00626050" w:rsidP="00626050">
      <w:pPr>
        <w:spacing w:line="360" w:lineRule="auto"/>
        <w:jc w:val="center"/>
        <w:rPr>
          <w:rFonts w:ascii="Times New Roman" w:hAnsi="Times New Roman" w:cs="Times New Roman"/>
          <w:noProof/>
          <w:sz w:val="24"/>
          <w:szCs w:val="24"/>
        </w:rPr>
      </w:pPr>
      <w:r w:rsidRPr="00163DFC">
        <w:rPr>
          <w:rFonts w:ascii="Times New Roman" w:hAnsi="Times New Roman" w:cs="Times New Roman"/>
          <w:noProof/>
          <w:sz w:val="24"/>
          <w:szCs w:val="24"/>
        </w:rPr>
        <w:t>Рис.11. График зависимости мощности ветрогенератора от среднегодовой скорости ветра и высоты для Норильска</w:t>
      </w:r>
    </w:p>
    <w:p w14:paraId="75A577C9" w14:textId="7D55E0CC" w:rsidR="00626050" w:rsidRDefault="00626050" w:rsidP="00626050">
      <w:pPr>
        <w:spacing w:line="360" w:lineRule="auto"/>
        <w:jc w:val="center"/>
        <w:rPr>
          <w:rFonts w:ascii="Times New Roman" w:hAnsi="Times New Roman" w:cs="Times New Roman"/>
          <w:noProof/>
          <w:sz w:val="24"/>
          <w:szCs w:val="24"/>
        </w:rPr>
      </w:pPr>
    </w:p>
    <w:p w14:paraId="4382B9D2" w14:textId="77777777" w:rsidR="00626050" w:rsidRDefault="00626050" w:rsidP="00626050">
      <w:pPr>
        <w:spacing w:line="360" w:lineRule="auto"/>
        <w:jc w:val="center"/>
        <w:rPr>
          <w:rFonts w:ascii="Times New Roman" w:hAnsi="Times New Roman" w:cs="Times New Roman"/>
          <w:noProof/>
          <w:sz w:val="24"/>
          <w:szCs w:val="24"/>
        </w:rPr>
      </w:pPr>
    </w:p>
    <w:p w14:paraId="50F69BD2" w14:textId="77777777" w:rsidR="00626050" w:rsidRPr="00163DFC" w:rsidRDefault="00626050" w:rsidP="00626050">
      <w:pPr>
        <w:pStyle w:val="a4"/>
        <w:spacing w:line="360" w:lineRule="auto"/>
        <w:ind w:firstLine="709"/>
        <w:jc w:val="both"/>
      </w:pPr>
    </w:p>
    <w:p w14:paraId="1FC49691" w14:textId="77777777" w:rsidR="00626050" w:rsidRPr="00163DFC" w:rsidRDefault="00626050" w:rsidP="00626050">
      <w:pPr>
        <w:pStyle w:val="a4"/>
        <w:spacing w:line="360" w:lineRule="auto"/>
        <w:jc w:val="center"/>
      </w:pPr>
      <w:r w:rsidRPr="00163DFC">
        <w:rPr>
          <w:noProof/>
        </w:rPr>
        <w:drawing>
          <wp:inline distT="0" distB="0" distL="0" distR="0" wp14:anchorId="1C10FCA8" wp14:editId="52B9829C">
            <wp:extent cx="5709285" cy="1939925"/>
            <wp:effectExtent l="0" t="0" r="5715" b="3175"/>
            <wp:docPr id="1393994126" name="Рисунок 139399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9285" cy="1939925"/>
                    </a:xfrm>
                    <a:prstGeom prst="rect">
                      <a:avLst/>
                    </a:prstGeom>
                    <a:noFill/>
                    <a:ln>
                      <a:noFill/>
                    </a:ln>
                  </pic:spPr>
                </pic:pic>
              </a:graphicData>
            </a:graphic>
          </wp:inline>
        </w:drawing>
      </w:r>
    </w:p>
    <w:p w14:paraId="53D0F2E5" w14:textId="77777777" w:rsidR="00626050" w:rsidRPr="00163DFC" w:rsidRDefault="00626050" w:rsidP="00626050">
      <w:pPr>
        <w:pStyle w:val="a4"/>
        <w:spacing w:line="360" w:lineRule="auto"/>
        <w:jc w:val="center"/>
      </w:pPr>
      <w:r w:rsidRPr="00163DFC">
        <w:t> а                                                                       б</w:t>
      </w:r>
    </w:p>
    <w:p w14:paraId="12031A34" w14:textId="77777777" w:rsidR="00626050" w:rsidRPr="00163DFC" w:rsidRDefault="00626050" w:rsidP="00626050">
      <w:pPr>
        <w:pStyle w:val="a4"/>
        <w:spacing w:line="360" w:lineRule="auto"/>
        <w:jc w:val="center"/>
      </w:pPr>
      <w:r w:rsidRPr="00163DFC">
        <w:t>Рис. 12. Фото гравитационной батареи (а) и её модель (б), показывающая принцип работы накопителя гравитационной энергии</w:t>
      </w:r>
      <w:hyperlink r:id="rId34" w:anchor="item4" w:history="1">
        <w:r w:rsidRPr="00163DFC">
          <w:rPr>
            <w:rStyle w:val="aa"/>
            <w:vertAlign w:val="superscript"/>
          </w:rPr>
          <w:t>4</w:t>
        </w:r>
      </w:hyperlink>
    </w:p>
    <w:p w14:paraId="3090435F" w14:textId="77777777" w:rsidR="000A3F4A" w:rsidRPr="00163DFC" w:rsidRDefault="000A3F4A" w:rsidP="000A3F4A">
      <w:pPr>
        <w:pStyle w:val="a4"/>
        <w:spacing w:line="360" w:lineRule="auto"/>
        <w:jc w:val="center"/>
      </w:pPr>
      <w:r w:rsidRPr="00163DFC">
        <w:rPr>
          <w:noProof/>
          <w14:ligatures w14:val="standardContextual"/>
        </w:rPr>
        <w:drawing>
          <wp:inline distT="0" distB="0" distL="0" distR="0" wp14:anchorId="12FD9977" wp14:editId="25F5262D">
            <wp:extent cx="4692650" cy="2302668"/>
            <wp:effectExtent l="0" t="0" r="0" b="2540"/>
            <wp:docPr id="438090534" name="Рисунок 43809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8192" name="Рисунок 204748192"/>
                    <pic:cNvPicPr/>
                  </pic:nvPicPr>
                  <pic:blipFill rotWithShape="1">
                    <a:blip r:embed="rId35">
                      <a:extLst>
                        <a:ext uri="{28A0092B-C50C-407E-A947-70E740481C1C}">
                          <a14:useLocalDpi xmlns:a14="http://schemas.microsoft.com/office/drawing/2010/main" val="0"/>
                        </a:ext>
                      </a:extLst>
                    </a:blip>
                    <a:srcRect l="6260" r="12229" b="20742"/>
                    <a:stretch/>
                  </pic:blipFill>
                  <pic:spPr bwMode="auto">
                    <a:xfrm>
                      <a:off x="0" y="0"/>
                      <a:ext cx="4741698" cy="2326736"/>
                    </a:xfrm>
                    <a:prstGeom prst="rect">
                      <a:avLst/>
                    </a:prstGeom>
                    <a:ln>
                      <a:noFill/>
                    </a:ln>
                    <a:extLst>
                      <a:ext uri="{53640926-AAD7-44D8-BBD7-CCE9431645EC}">
                        <a14:shadowObscured xmlns:a14="http://schemas.microsoft.com/office/drawing/2010/main"/>
                      </a:ext>
                    </a:extLst>
                  </pic:spPr>
                </pic:pic>
              </a:graphicData>
            </a:graphic>
          </wp:inline>
        </w:drawing>
      </w:r>
    </w:p>
    <w:p w14:paraId="297552AE" w14:textId="77777777" w:rsidR="000A3F4A" w:rsidRPr="00163DFC" w:rsidRDefault="000A3F4A" w:rsidP="000A3F4A">
      <w:pPr>
        <w:pStyle w:val="a4"/>
        <w:spacing w:line="360" w:lineRule="auto"/>
        <w:jc w:val="center"/>
      </w:pPr>
      <w:r w:rsidRPr="00163DFC">
        <w:t>Рис.13. Гибридный энергетический комплекс с шиной переменного тока</w:t>
      </w:r>
    </w:p>
    <w:p w14:paraId="14F19569" w14:textId="77777777" w:rsidR="000A3F4A" w:rsidRPr="00163DFC" w:rsidRDefault="000A3F4A" w:rsidP="000A3F4A">
      <w:pPr>
        <w:pStyle w:val="a4"/>
        <w:spacing w:line="360" w:lineRule="auto"/>
        <w:jc w:val="both"/>
      </w:pPr>
      <w:r w:rsidRPr="00163DFC">
        <w:t>ВИЭ-возобновляемый источник энергии, ППЭ- преобразователь первичного энергоресурса, ПН- преобразователь напряжения, ДЭС- дизельная электростанция, Н- нагрузка, ИБП- источник бесперебойного питания, БН- балластная нагрузка</w:t>
      </w:r>
    </w:p>
    <w:p w14:paraId="0701CFF0" w14:textId="77777777" w:rsidR="000A3F4A" w:rsidRPr="00163DFC" w:rsidRDefault="000A3F4A" w:rsidP="000A3F4A">
      <w:pPr>
        <w:pStyle w:val="a4"/>
        <w:spacing w:line="360" w:lineRule="auto"/>
        <w:jc w:val="center"/>
      </w:pPr>
      <w:r w:rsidRPr="00163DFC">
        <w:rPr>
          <w:noProof/>
          <w14:ligatures w14:val="standardContextual"/>
        </w:rPr>
        <w:lastRenderedPageBreak/>
        <w:drawing>
          <wp:inline distT="0" distB="0" distL="0" distR="0" wp14:anchorId="03A4EC18" wp14:editId="6902098B">
            <wp:extent cx="4762500" cy="2300815"/>
            <wp:effectExtent l="0" t="0" r="0" b="4445"/>
            <wp:docPr id="9410960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96063" name="Рисунок 941096063"/>
                    <pic:cNvPicPr/>
                  </pic:nvPicPr>
                  <pic:blipFill rotWithShape="1">
                    <a:blip r:embed="rId36">
                      <a:extLst>
                        <a:ext uri="{28A0092B-C50C-407E-A947-70E740481C1C}">
                          <a14:useLocalDpi xmlns:a14="http://schemas.microsoft.com/office/drawing/2010/main" val="0"/>
                        </a:ext>
                      </a:extLst>
                    </a:blip>
                    <a:srcRect l="6424" t="1857" r="14051" b="22013"/>
                    <a:stretch/>
                  </pic:blipFill>
                  <pic:spPr bwMode="auto">
                    <a:xfrm>
                      <a:off x="0" y="0"/>
                      <a:ext cx="4813735" cy="2325567"/>
                    </a:xfrm>
                    <a:prstGeom prst="rect">
                      <a:avLst/>
                    </a:prstGeom>
                    <a:ln>
                      <a:noFill/>
                    </a:ln>
                    <a:extLst>
                      <a:ext uri="{53640926-AAD7-44D8-BBD7-CCE9431645EC}">
                        <a14:shadowObscured xmlns:a14="http://schemas.microsoft.com/office/drawing/2010/main"/>
                      </a:ext>
                    </a:extLst>
                  </pic:spPr>
                </pic:pic>
              </a:graphicData>
            </a:graphic>
          </wp:inline>
        </w:drawing>
      </w:r>
    </w:p>
    <w:p w14:paraId="6B92CF80" w14:textId="77777777" w:rsidR="000A3F4A" w:rsidRPr="00163DFC" w:rsidRDefault="000A3F4A" w:rsidP="000A3F4A">
      <w:pPr>
        <w:pStyle w:val="a4"/>
        <w:spacing w:line="360" w:lineRule="auto"/>
        <w:jc w:val="center"/>
        <w:rPr>
          <w:noProof/>
          <w14:ligatures w14:val="standardContextual"/>
        </w:rPr>
      </w:pPr>
      <w:r w:rsidRPr="00163DFC">
        <w:rPr>
          <w:noProof/>
          <w14:ligatures w14:val="standardContextual"/>
        </w:rPr>
        <w:t>Рис.14. Гибридный энергокомплекс с шинной переменного тока и инверторной ДЭС</w:t>
      </w:r>
    </w:p>
    <w:p w14:paraId="7A2F4CDE" w14:textId="77777777" w:rsidR="000A3F4A" w:rsidRPr="00163DFC" w:rsidRDefault="000A3F4A" w:rsidP="000A3F4A">
      <w:pPr>
        <w:pStyle w:val="a4"/>
        <w:spacing w:line="360" w:lineRule="auto"/>
        <w:jc w:val="both"/>
      </w:pPr>
      <w:r w:rsidRPr="00163DFC">
        <w:t>ВИЭ-возобновляемый источник энергии, ППЭ- преобразователь первичного энергоресурса, ПН- преобразователь напряжения, ДЭС- дизельная электростанция, Н- нагрузка, ИБП- источник бесперебойного питания, БН- балластная нагрузка.</w:t>
      </w:r>
    </w:p>
    <w:p w14:paraId="1BCBD4ED" w14:textId="77777777" w:rsidR="00626050" w:rsidRDefault="00626050" w:rsidP="00626050">
      <w:pPr>
        <w:spacing w:line="360" w:lineRule="auto"/>
        <w:jc w:val="center"/>
        <w:rPr>
          <w:rFonts w:ascii="Times New Roman" w:hAnsi="Times New Roman" w:cs="Times New Roman"/>
          <w:noProof/>
          <w:sz w:val="24"/>
          <w:szCs w:val="24"/>
        </w:rPr>
      </w:pPr>
    </w:p>
    <w:p w14:paraId="41F29FC9" w14:textId="3E965F3B" w:rsidR="004A3C8D" w:rsidRPr="00163DFC" w:rsidRDefault="004A3C8D" w:rsidP="004A3C8D">
      <w:pPr>
        <w:spacing w:line="360" w:lineRule="auto"/>
        <w:ind w:firstLine="709"/>
        <w:rPr>
          <w:rFonts w:ascii="Times New Roman" w:hAnsi="Times New Roman" w:cs="Times New Roman"/>
          <w:sz w:val="24"/>
          <w:szCs w:val="24"/>
        </w:rPr>
      </w:pPr>
    </w:p>
    <w:p w14:paraId="1140B225" w14:textId="13E8C4DA" w:rsidR="004A3C8D" w:rsidRPr="00163DFC" w:rsidRDefault="004A3C8D" w:rsidP="004A3C8D">
      <w:pPr>
        <w:spacing w:line="360" w:lineRule="auto"/>
        <w:ind w:firstLine="709"/>
        <w:rPr>
          <w:rFonts w:ascii="Times New Roman" w:hAnsi="Times New Roman" w:cs="Times New Roman"/>
          <w:sz w:val="24"/>
          <w:szCs w:val="24"/>
        </w:rPr>
      </w:pPr>
    </w:p>
    <w:p w14:paraId="4433C606" w14:textId="77777777" w:rsidR="004A3C8D" w:rsidRPr="00626050" w:rsidRDefault="004A3C8D" w:rsidP="00626050">
      <w:pPr>
        <w:jc w:val="center"/>
        <w:rPr>
          <w:lang w:eastAsia="ru-RU"/>
        </w:rPr>
      </w:pPr>
    </w:p>
    <w:sectPr w:rsidR="004A3C8D" w:rsidRPr="00626050" w:rsidSect="003F5601">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5287B" w14:textId="77777777" w:rsidR="00773330" w:rsidRDefault="00773330" w:rsidP="009E666D">
      <w:pPr>
        <w:spacing w:after="0" w:line="240" w:lineRule="auto"/>
      </w:pPr>
      <w:r>
        <w:separator/>
      </w:r>
    </w:p>
  </w:endnote>
  <w:endnote w:type="continuationSeparator" w:id="0">
    <w:p w14:paraId="3AF5FE1D" w14:textId="77777777" w:rsidR="00773330" w:rsidRDefault="00773330" w:rsidP="009E6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013567"/>
      <w:docPartObj>
        <w:docPartGallery w:val="Page Numbers (Bottom of Page)"/>
        <w:docPartUnique/>
      </w:docPartObj>
    </w:sdtPr>
    <w:sdtContent>
      <w:p w14:paraId="62A6A869" w14:textId="5274AB63" w:rsidR="009E666D" w:rsidRDefault="009E666D">
        <w:pPr>
          <w:pStyle w:val="a7"/>
          <w:jc w:val="center"/>
        </w:pPr>
        <w:r>
          <w:fldChar w:fldCharType="begin"/>
        </w:r>
        <w:r>
          <w:instrText>PAGE   \* MERGEFORMAT</w:instrText>
        </w:r>
        <w:r>
          <w:fldChar w:fldCharType="separate"/>
        </w:r>
        <w:r>
          <w:t>2</w:t>
        </w:r>
        <w:r>
          <w:fldChar w:fldCharType="end"/>
        </w:r>
      </w:p>
    </w:sdtContent>
  </w:sdt>
  <w:p w14:paraId="5512D0DC" w14:textId="77777777" w:rsidR="009E666D" w:rsidRDefault="009E666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5B925" w14:textId="77777777" w:rsidR="00773330" w:rsidRDefault="00773330" w:rsidP="009E666D">
      <w:pPr>
        <w:spacing w:after="0" w:line="240" w:lineRule="auto"/>
      </w:pPr>
      <w:r>
        <w:separator/>
      </w:r>
    </w:p>
  </w:footnote>
  <w:footnote w:type="continuationSeparator" w:id="0">
    <w:p w14:paraId="38FBEF23" w14:textId="77777777" w:rsidR="00773330" w:rsidRDefault="00773330" w:rsidP="009E66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4B7E"/>
    <w:multiLevelType w:val="hybridMultilevel"/>
    <w:tmpl w:val="D52EFA12"/>
    <w:lvl w:ilvl="0" w:tplc="487C2212">
      <w:start w:val="1"/>
      <w:numFmt w:val="decimal"/>
      <w:lvlText w:val="%1."/>
      <w:lvlJc w:val="left"/>
      <w:pPr>
        <w:ind w:left="430" w:hanging="360"/>
      </w:pPr>
      <w:rPr>
        <w:rFonts w:hint="default"/>
        <w:b w:val="0"/>
        <w:bCs w:val="0"/>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1" w15:restartNumberingAfterBreak="0">
    <w:nsid w:val="165038BB"/>
    <w:multiLevelType w:val="hybridMultilevel"/>
    <w:tmpl w:val="F94C82DA"/>
    <w:lvl w:ilvl="0" w:tplc="58AAEB6A">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2" w15:restartNumberingAfterBreak="0">
    <w:nsid w:val="17F9696A"/>
    <w:multiLevelType w:val="multilevel"/>
    <w:tmpl w:val="A7447470"/>
    <w:lvl w:ilvl="0">
      <w:start w:val="1"/>
      <w:numFmt w:val="decimal"/>
      <w:lvlText w:val="%1"/>
      <w:lvlJc w:val="left"/>
      <w:pPr>
        <w:ind w:left="420" w:hanging="420"/>
      </w:pPr>
      <w:rPr>
        <w:rFonts w:hint="default"/>
      </w:rPr>
    </w:lvl>
    <w:lvl w:ilvl="1">
      <w:start w:val="1"/>
      <w:numFmt w:val="decimal"/>
      <w:lvlText w:val="%1.%2"/>
      <w:lvlJc w:val="left"/>
      <w:pPr>
        <w:ind w:left="770" w:hanging="420"/>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2130" w:hanging="108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3190" w:hanging="144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4250" w:hanging="1800"/>
      </w:pPr>
      <w:rPr>
        <w:rFonts w:hint="default"/>
      </w:rPr>
    </w:lvl>
    <w:lvl w:ilvl="8">
      <w:start w:val="1"/>
      <w:numFmt w:val="decimal"/>
      <w:lvlText w:val="%1.%2.%3.%4.%5.%6.%7.%8.%9"/>
      <w:lvlJc w:val="left"/>
      <w:pPr>
        <w:ind w:left="4960" w:hanging="2160"/>
      </w:pPr>
      <w:rPr>
        <w:rFonts w:hint="default"/>
      </w:rPr>
    </w:lvl>
  </w:abstractNum>
  <w:abstractNum w:abstractNumId="3" w15:restartNumberingAfterBreak="0">
    <w:nsid w:val="28090A13"/>
    <w:multiLevelType w:val="hybridMultilevel"/>
    <w:tmpl w:val="EC0E59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25287C"/>
    <w:multiLevelType w:val="hybridMultilevel"/>
    <w:tmpl w:val="6C521A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0663C8"/>
    <w:multiLevelType w:val="hybridMultilevel"/>
    <w:tmpl w:val="9DAC57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78312D2"/>
    <w:multiLevelType w:val="hybridMultilevel"/>
    <w:tmpl w:val="D0F85588"/>
    <w:lvl w:ilvl="0" w:tplc="A2E47D36">
      <w:start w:val="1"/>
      <w:numFmt w:val="decimal"/>
      <w:lvlText w:val="%1."/>
      <w:lvlJc w:val="left"/>
      <w:pPr>
        <w:ind w:left="720" w:hanging="360"/>
      </w:pPr>
      <w:rPr>
        <w:rFonts w:hint="default"/>
        <w:b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033EA6"/>
    <w:multiLevelType w:val="hybridMultilevel"/>
    <w:tmpl w:val="D2D02744"/>
    <w:lvl w:ilvl="0" w:tplc="CEC26CC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AE82327"/>
    <w:multiLevelType w:val="hybridMultilevel"/>
    <w:tmpl w:val="7FF427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5837C36"/>
    <w:multiLevelType w:val="multilevel"/>
    <w:tmpl w:val="CF1E709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505705609">
    <w:abstractNumId w:val="3"/>
  </w:num>
  <w:num w:numId="2" w16cid:durableId="2132479697">
    <w:abstractNumId w:val="7"/>
  </w:num>
  <w:num w:numId="3" w16cid:durableId="1017266273">
    <w:abstractNumId w:val="9"/>
  </w:num>
  <w:num w:numId="4" w16cid:durableId="429742928">
    <w:abstractNumId w:val="5"/>
  </w:num>
  <w:num w:numId="5" w16cid:durableId="763837791">
    <w:abstractNumId w:val="1"/>
  </w:num>
  <w:num w:numId="6" w16cid:durableId="787968218">
    <w:abstractNumId w:val="4"/>
  </w:num>
  <w:num w:numId="7" w16cid:durableId="334453561">
    <w:abstractNumId w:val="6"/>
  </w:num>
  <w:num w:numId="8" w16cid:durableId="1073623752">
    <w:abstractNumId w:val="2"/>
  </w:num>
  <w:num w:numId="9" w16cid:durableId="1270158451">
    <w:abstractNumId w:val="8"/>
  </w:num>
  <w:num w:numId="10" w16cid:durableId="985863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759"/>
    <w:rsid w:val="000009D2"/>
    <w:rsid w:val="0001257E"/>
    <w:rsid w:val="00017F09"/>
    <w:rsid w:val="00051255"/>
    <w:rsid w:val="000617F6"/>
    <w:rsid w:val="00077AB0"/>
    <w:rsid w:val="00085AE4"/>
    <w:rsid w:val="000860B1"/>
    <w:rsid w:val="000A3F4A"/>
    <w:rsid w:val="000B0EB5"/>
    <w:rsid w:val="000B28A8"/>
    <w:rsid w:val="000B3882"/>
    <w:rsid w:val="000E1DE9"/>
    <w:rsid w:val="001038C9"/>
    <w:rsid w:val="00117759"/>
    <w:rsid w:val="001252D8"/>
    <w:rsid w:val="00134A7B"/>
    <w:rsid w:val="00141C51"/>
    <w:rsid w:val="00163DFC"/>
    <w:rsid w:val="00182AA0"/>
    <w:rsid w:val="001A1FB9"/>
    <w:rsid w:val="001B5517"/>
    <w:rsid w:val="001D6FFE"/>
    <w:rsid w:val="001F0512"/>
    <w:rsid w:val="0022032B"/>
    <w:rsid w:val="00233E04"/>
    <w:rsid w:val="00242CD5"/>
    <w:rsid w:val="0024559C"/>
    <w:rsid w:val="002538DB"/>
    <w:rsid w:val="00287495"/>
    <w:rsid w:val="00296597"/>
    <w:rsid w:val="002C5BEB"/>
    <w:rsid w:val="002D39EB"/>
    <w:rsid w:val="002E150A"/>
    <w:rsid w:val="002E3516"/>
    <w:rsid w:val="00300D92"/>
    <w:rsid w:val="003067E2"/>
    <w:rsid w:val="00307ACA"/>
    <w:rsid w:val="0032235B"/>
    <w:rsid w:val="00337669"/>
    <w:rsid w:val="00353949"/>
    <w:rsid w:val="0035759C"/>
    <w:rsid w:val="003912AB"/>
    <w:rsid w:val="00397B5E"/>
    <w:rsid w:val="003B62DB"/>
    <w:rsid w:val="003B6722"/>
    <w:rsid w:val="003C505D"/>
    <w:rsid w:val="003E1B11"/>
    <w:rsid w:val="003E2B12"/>
    <w:rsid w:val="003E6DAA"/>
    <w:rsid w:val="003F5601"/>
    <w:rsid w:val="0040230D"/>
    <w:rsid w:val="004026FC"/>
    <w:rsid w:val="00420A7B"/>
    <w:rsid w:val="0044067C"/>
    <w:rsid w:val="00460CD5"/>
    <w:rsid w:val="00473E6A"/>
    <w:rsid w:val="00491AEC"/>
    <w:rsid w:val="004A0537"/>
    <w:rsid w:val="004A3C8D"/>
    <w:rsid w:val="004A48F6"/>
    <w:rsid w:val="004A4CEC"/>
    <w:rsid w:val="004D0371"/>
    <w:rsid w:val="004D240D"/>
    <w:rsid w:val="004D3DB8"/>
    <w:rsid w:val="004E06A0"/>
    <w:rsid w:val="004E5A6D"/>
    <w:rsid w:val="00504F6F"/>
    <w:rsid w:val="00542BD1"/>
    <w:rsid w:val="00561F2B"/>
    <w:rsid w:val="005A364A"/>
    <w:rsid w:val="005A6E75"/>
    <w:rsid w:val="005B3881"/>
    <w:rsid w:val="005C6956"/>
    <w:rsid w:val="005C6B0A"/>
    <w:rsid w:val="005D66EE"/>
    <w:rsid w:val="005E01E5"/>
    <w:rsid w:val="005F538A"/>
    <w:rsid w:val="00612B01"/>
    <w:rsid w:val="00613480"/>
    <w:rsid w:val="0061691F"/>
    <w:rsid w:val="006248D5"/>
    <w:rsid w:val="00626050"/>
    <w:rsid w:val="00626A65"/>
    <w:rsid w:val="006339A4"/>
    <w:rsid w:val="00640FBE"/>
    <w:rsid w:val="00650E73"/>
    <w:rsid w:val="00657401"/>
    <w:rsid w:val="00666ACB"/>
    <w:rsid w:val="00680E86"/>
    <w:rsid w:val="00683E83"/>
    <w:rsid w:val="006A0B46"/>
    <w:rsid w:val="006B5704"/>
    <w:rsid w:val="006D2A29"/>
    <w:rsid w:val="006D7B24"/>
    <w:rsid w:val="006E01E6"/>
    <w:rsid w:val="006E4062"/>
    <w:rsid w:val="006E6B99"/>
    <w:rsid w:val="00721970"/>
    <w:rsid w:val="0073169E"/>
    <w:rsid w:val="00734F37"/>
    <w:rsid w:val="007522E4"/>
    <w:rsid w:val="00770D65"/>
    <w:rsid w:val="00773330"/>
    <w:rsid w:val="00773B15"/>
    <w:rsid w:val="0077672A"/>
    <w:rsid w:val="00776B8B"/>
    <w:rsid w:val="00781462"/>
    <w:rsid w:val="007C7FDC"/>
    <w:rsid w:val="007D0ACC"/>
    <w:rsid w:val="0085189F"/>
    <w:rsid w:val="00863267"/>
    <w:rsid w:val="00874CF6"/>
    <w:rsid w:val="00896B55"/>
    <w:rsid w:val="008A4D96"/>
    <w:rsid w:val="008B4E2B"/>
    <w:rsid w:val="008B71F7"/>
    <w:rsid w:val="008C1B6E"/>
    <w:rsid w:val="008F5EBB"/>
    <w:rsid w:val="0090057A"/>
    <w:rsid w:val="00934F10"/>
    <w:rsid w:val="00941799"/>
    <w:rsid w:val="00950528"/>
    <w:rsid w:val="0097281B"/>
    <w:rsid w:val="00985F1E"/>
    <w:rsid w:val="00997002"/>
    <w:rsid w:val="009C0048"/>
    <w:rsid w:val="009C2FA7"/>
    <w:rsid w:val="009D16BC"/>
    <w:rsid w:val="009E666D"/>
    <w:rsid w:val="00A10E60"/>
    <w:rsid w:val="00A452E7"/>
    <w:rsid w:val="00A53328"/>
    <w:rsid w:val="00A74FCA"/>
    <w:rsid w:val="00A8515E"/>
    <w:rsid w:val="00A96D50"/>
    <w:rsid w:val="00AC3E45"/>
    <w:rsid w:val="00AC77A6"/>
    <w:rsid w:val="00AD282A"/>
    <w:rsid w:val="00AD7792"/>
    <w:rsid w:val="00AF01D6"/>
    <w:rsid w:val="00B00395"/>
    <w:rsid w:val="00B16109"/>
    <w:rsid w:val="00B45C9D"/>
    <w:rsid w:val="00B516AA"/>
    <w:rsid w:val="00B516AF"/>
    <w:rsid w:val="00B72704"/>
    <w:rsid w:val="00B93DB7"/>
    <w:rsid w:val="00BA22CC"/>
    <w:rsid w:val="00BC2DBF"/>
    <w:rsid w:val="00BD64A5"/>
    <w:rsid w:val="00BF420E"/>
    <w:rsid w:val="00C05FAE"/>
    <w:rsid w:val="00C277E9"/>
    <w:rsid w:val="00C41BB1"/>
    <w:rsid w:val="00C5206C"/>
    <w:rsid w:val="00C566E2"/>
    <w:rsid w:val="00C63F31"/>
    <w:rsid w:val="00C648FA"/>
    <w:rsid w:val="00C65466"/>
    <w:rsid w:val="00C70147"/>
    <w:rsid w:val="00C84867"/>
    <w:rsid w:val="00C96C15"/>
    <w:rsid w:val="00CA7139"/>
    <w:rsid w:val="00CF760C"/>
    <w:rsid w:val="00D00112"/>
    <w:rsid w:val="00D07D68"/>
    <w:rsid w:val="00D122A0"/>
    <w:rsid w:val="00D12352"/>
    <w:rsid w:val="00D33BD1"/>
    <w:rsid w:val="00D55F8A"/>
    <w:rsid w:val="00D65DEC"/>
    <w:rsid w:val="00D8197E"/>
    <w:rsid w:val="00DB7024"/>
    <w:rsid w:val="00DC143F"/>
    <w:rsid w:val="00DE1BD1"/>
    <w:rsid w:val="00DE65CC"/>
    <w:rsid w:val="00DF7FA8"/>
    <w:rsid w:val="00E01AA4"/>
    <w:rsid w:val="00E032EB"/>
    <w:rsid w:val="00E16404"/>
    <w:rsid w:val="00E176A3"/>
    <w:rsid w:val="00E568E0"/>
    <w:rsid w:val="00E61FFA"/>
    <w:rsid w:val="00E77ABD"/>
    <w:rsid w:val="00E81141"/>
    <w:rsid w:val="00E847AB"/>
    <w:rsid w:val="00E9783E"/>
    <w:rsid w:val="00EA735E"/>
    <w:rsid w:val="00EB3AA0"/>
    <w:rsid w:val="00EC6BA6"/>
    <w:rsid w:val="00ED47EF"/>
    <w:rsid w:val="00EF52F4"/>
    <w:rsid w:val="00F00553"/>
    <w:rsid w:val="00F23056"/>
    <w:rsid w:val="00F50B14"/>
    <w:rsid w:val="00F5117F"/>
    <w:rsid w:val="00F84173"/>
    <w:rsid w:val="00F9032F"/>
    <w:rsid w:val="00F925BA"/>
    <w:rsid w:val="00F93710"/>
    <w:rsid w:val="00F975E9"/>
    <w:rsid w:val="00FA4079"/>
    <w:rsid w:val="00FC6C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3CF0E"/>
  <w15:chartTrackingRefBased/>
  <w15:docId w15:val="{CE61B118-A887-474F-847E-F8AC65ED1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8F5EBB"/>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3056"/>
    <w:pPr>
      <w:ind w:left="720"/>
      <w:contextualSpacing/>
    </w:pPr>
  </w:style>
  <w:style w:type="paragraph" w:styleId="a4">
    <w:name w:val="Normal (Web)"/>
    <w:basedOn w:val="a"/>
    <w:uiPriority w:val="99"/>
    <w:unhideWhenUsed/>
    <w:rsid w:val="006E6B9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occ33b">
    <w:name w:val="occ33b"/>
    <w:basedOn w:val="a0"/>
    <w:rsid w:val="00773B15"/>
  </w:style>
  <w:style w:type="paragraph" w:styleId="a5">
    <w:name w:val="header"/>
    <w:basedOn w:val="a"/>
    <w:link w:val="a6"/>
    <w:uiPriority w:val="99"/>
    <w:unhideWhenUsed/>
    <w:rsid w:val="009E666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E666D"/>
  </w:style>
  <w:style w:type="paragraph" w:styleId="a7">
    <w:name w:val="footer"/>
    <w:basedOn w:val="a"/>
    <w:link w:val="a8"/>
    <w:uiPriority w:val="99"/>
    <w:unhideWhenUsed/>
    <w:rsid w:val="009E666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E666D"/>
  </w:style>
  <w:style w:type="table" w:styleId="a9">
    <w:name w:val="Table Grid"/>
    <w:basedOn w:val="a1"/>
    <w:uiPriority w:val="39"/>
    <w:rsid w:val="00B00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B00395"/>
    <w:rPr>
      <w:color w:val="0000FF"/>
      <w:u w:val="single"/>
    </w:rPr>
  </w:style>
  <w:style w:type="character" w:customStyle="1" w:styleId="am">
    <w:name w:val="am"/>
    <w:basedOn w:val="a0"/>
    <w:rsid w:val="00B00395"/>
  </w:style>
  <w:style w:type="character" w:styleId="ab">
    <w:name w:val="Emphasis"/>
    <w:basedOn w:val="a0"/>
    <w:uiPriority w:val="20"/>
    <w:qFormat/>
    <w:rsid w:val="00ED47EF"/>
    <w:rPr>
      <w:i/>
      <w:iCs/>
    </w:rPr>
  </w:style>
  <w:style w:type="character" w:styleId="ac">
    <w:name w:val="Placeholder Text"/>
    <w:basedOn w:val="a0"/>
    <w:uiPriority w:val="99"/>
    <w:semiHidden/>
    <w:rsid w:val="00C05FAE"/>
    <w:rPr>
      <w:color w:val="808080"/>
    </w:rPr>
  </w:style>
  <w:style w:type="character" w:customStyle="1" w:styleId="word">
    <w:name w:val="word"/>
    <w:basedOn w:val="a0"/>
    <w:rsid w:val="00F5117F"/>
  </w:style>
  <w:style w:type="character" w:customStyle="1" w:styleId="30">
    <w:name w:val="Заголовок 3 Знак"/>
    <w:basedOn w:val="a0"/>
    <w:link w:val="3"/>
    <w:uiPriority w:val="9"/>
    <w:rsid w:val="008F5EBB"/>
    <w:rPr>
      <w:rFonts w:ascii="Times New Roman" w:eastAsia="Times New Roman" w:hAnsi="Times New Roman" w:cs="Times New Roman"/>
      <w:b/>
      <w:bCs/>
      <w:kern w:val="0"/>
      <w:sz w:val="27"/>
      <w:szCs w:val="27"/>
      <w:lang w:eastAsia="ru-RU"/>
      <w14:ligatures w14:val="none"/>
    </w:rPr>
  </w:style>
  <w:style w:type="character" w:styleId="ad">
    <w:name w:val="Unresolved Mention"/>
    <w:basedOn w:val="a0"/>
    <w:uiPriority w:val="99"/>
    <w:semiHidden/>
    <w:unhideWhenUsed/>
    <w:rsid w:val="00E61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51399">
      <w:bodyDiv w:val="1"/>
      <w:marLeft w:val="0"/>
      <w:marRight w:val="0"/>
      <w:marTop w:val="0"/>
      <w:marBottom w:val="0"/>
      <w:divBdr>
        <w:top w:val="none" w:sz="0" w:space="0" w:color="auto"/>
        <w:left w:val="none" w:sz="0" w:space="0" w:color="auto"/>
        <w:bottom w:val="none" w:sz="0" w:space="0" w:color="auto"/>
        <w:right w:val="none" w:sz="0" w:space="0" w:color="auto"/>
      </w:divBdr>
    </w:div>
    <w:div w:id="171846286">
      <w:bodyDiv w:val="1"/>
      <w:marLeft w:val="0"/>
      <w:marRight w:val="0"/>
      <w:marTop w:val="0"/>
      <w:marBottom w:val="0"/>
      <w:divBdr>
        <w:top w:val="none" w:sz="0" w:space="0" w:color="auto"/>
        <w:left w:val="none" w:sz="0" w:space="0" w:color="auto"/>
        <w:bottom w:val="none" w:sz="0" w:space="0" w:color="auto"/>
        <w:right w:val="none" w:sz="0" w:space="0" w:color="auto"/>
      </w:divBdr>
    </w:div>
    <w:div w:id="276722028">
      <w:bodyDiv w:val="1"/>
      <w:marLeft w:val="0"/>
      <w:marRight w:val="0"/>
      <w:marTop w:val="0"/>
      <w:marBottom w:val="0"/>
      <w:divBdr>
        <w:top w:val="none" w:sz="0" w:space="0" w:color="auto"/>
        <w:left w:val="none" w:sz="0" w:space="0" w:color="auto"/>
        <w:bottom w:val="none" w:sz="0" w:space="0" w:color="auto"/>
        <w:right w:val="none" w:sz="0" w:space="0" w:color="auto"/>
      </w:divBdr>
    </w:div>
    <w:div w:id="307170156">
      <w:bodyDiv w:val="1"/>
      <w:marLeft w:val="0"/>
      <w:marRight w:val="0"/>
      <w:marTop w:val="0"/>
      <w:marBottom w:val="0"/>
      <w:divBdr>
        <w:top w:val="none" w:sz="0" w:space="0" w:color="auto"/>
        <w:left w:val="none" w:sz="0" w:space="0" w:color="auto"/>
        <w:bottom w:val="none" w:sz="0" w:space="0" w:color="auto"/>
        <w:right w:val="none" w:sz="0" w:space="0" w:color="auto"/>
      </w:divBdr>
    </w:div>
    <w:div w:id="412051559">
      <w:bodyDiv w:val="1"/>
      <w:marLeft w:val="0"/>
      <w:marRight w:val="0"/>
      <w:marTop w:val="0"/>
      <w:marBottom w:val="0"/>
      <w:divBdr>
        <w:top w:val="none" w:sz="0" w:space="0" w:color="auto"/>
        <w:left w:val="none" w:sz="0" w:space="0" w:color="auto"/>
        <w:bottom w:val="none" w:sz="0" w:space="0" w:color="auto"/>
        <w:right w:val="none" w:sz="0" w:space="0" w:color="auto"/>
      </w:divBdr>
    </w:div>
    <w:div w:id="772096604">
      <w:bodyDiv w:val="1"/>
      <w:marLeft w:val="0"/>
      <w:marRight w:val="0"/>
      <w:marTop w:val="0"/>
      <w:marBottom w:val="0"/>
      <w:divBdr>
        <w:top w:val="none" w:sz="0" w:space="0" w:color="auto"/>
        <w:left w:val="none" w:sz="0" w:space="0" w:color="auto"/>
        <w:bottom w:val="none" w:sz="0" w:space="0" w:color="auto"/>
        <w:right w:val="none" w:sz="0" w:space="0" w:color="auto"/>
      </w:divBdr>
    </w:div>
    <w:div w:id="187376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f.petrsu.ru/journal/article.php?id=11281" TargetMode="External"/><Relationship Id="rId13" Type="http://schemas.openxmlformats.org/officeDocument/2006/relationships/hyperlink" Target="https://internauka.org/journal/science/internauka/145" TargetMode="External"/><Relationship Id="rId18" Type="http://schemas.openxmlformats.org/officeDocument/2006/relationships/hyperlink" Target="https://buildingtech.org/%D0%AD%D0%BD%D0%B5%D1%80%D0%B3%D0%B8%D1%8F/gravytatsyya-generyruet-elektrychestvo-startapgravitricity-prodemonstryroval-rabotu-gravytatsyonnogo-akkumulyatora" TargetMode="Externa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ergywind.ru/recomendacii/karta-rossii/severo-zapad/arxangelskaya-oblast" TargetMode="External"/><Relationship Id="rId34" Type="http://schemas.openxmlformats.org/officeDocument/2006/relationships/hyperlink" Target="https://saf.petrsu.ru/journal/article.php?id=11281" TargetMode="External"/><Relationship Id="rId7" Type="http://schemas.openxmlformats.org/officeDocument/2006/relationships/endnotes" Target="endnotes.xml"/><Relationship Id="rId12" Type="http://schemas.openxmlformats.org/officeDocument/2006/relationships/hyperlink" Target="https://saf.petrsu.ru/journal/article.php?id=11281" TargetMode="External"/><Relationship Id="rId17" Type="http://schemas.openxmlformats.org/officeDocument/2006/relationships/hyperlink" Target="https://electricalschool.info/energy/1539-jenergija-vetra-preimushhestva-i.html"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uekvarma.ru/article/vetroenergetika-obschaya-informatsiya" TargetMode="External"/><Relationship Id="rId20" Type="http://schemas.openxmlformats.org/officeDocument/2006/relationships/hyperlink" Target="https://tech-expo.ru/hybrid/"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f.petrsu.ru/journal/article.php?id=11281" TargetMode="External"/><Relationship Id="rId24" Type="http://schemas.openxmlformats.org/officeDocument/2006/relationships/image" Target="media/image4.jpg"/><Relationship Id="rId32" Type="http://schemas.openxmlformats.org/officeDocument/2006/relationships/image" Target="media/image12.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scable.blogspot.com/2023/04/blog-post_647.html" TargetMode="External"/><Relationship Id="rId23" Type="http://schemas.openxmlformats.org/officeDocument/2006/relationships/image" Target="media/image3.png"/><Relationship Id="rId28" Type="http://schemas.openxmlformats.org/officeDocument/2006/relationships/image" Target="media/image8.jpg"/><Relationship Id="rId36" Type="http://schemas.openxmlformats.org/officeDocument/2006/relationships/image" Target="media/image15.jpg"/><Relationship Id="rId10" Type="http://schemas.openxmlformats.org/officeDocument/2006/relationships/hyperlink" Target="https://saf.petrsu.ru/journal/article.php?id=11281" TargetMode="External"/><Relationship Id="rId19" Type="http://schemas.openxmlformats.org/officeDocument/2006/relationships/hyperlink" Target="https://focus.ua/digital/562610-batareya-razmerom-s-dom-smozhet-zaryazhat-samu-sebya-spomoshchyu-gravitacii-chto-izvestno" TargetMode="Externa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s://earchive.tpu.ru/bitstream/11683/39843/1/TPU395254.pdf"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1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D420A-B9C2-4C1C-8E00-CA009618B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31</Pages>
  <Words>4219</Words>
  <Characters>31059</Characters>
  <Application>Microsoft Office Word</Application>
  <DocSecurity>0</DocSecurity>
  <Lines>1305</Lines>
  <Paragraphs>771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Арсений Вишневский</dc:creator>
  <cp:keywords/>
  <dc:description/>
  <cp:lastModifiedBy>Арсений Вишневский</cp:lastModifiedBy>
  <cp:revision>6</cp:revision>
  <cp:lastPrinted>2023-10-15T16:32:00Z</cp:lastPrinted>
  <dcterms:created xsi:type="dcterms:W3CDTF">2023-10-31T07:36:00Z</dcterms:created>
  <dcterms:modified xsi:type="dcterms:W3CDTF">2023-10-31T17:29:00Z</dcterms:modified>
</cp:coreProperties>
</file>